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14" w:rsidRPr="0078046D" w:rsidRDefault="0078046D" w:rsidP="0078046D">
      <w:pPr>
        <w:pStyle w:val="a6"/>
        <w:shd w:val="clear" w:color="auto" w:fill="FFFFFF"/>
        <w:spacing w:before="0" w:beforeAutospacing="0" w:after="0" w:afterAutospacing="0" w:line="264" w:lineRule="atLeast"/>
        <w:ind w:left="284"/>
        <w:jc w:val="both"/>
      </w:pPr>
      <w:bookmarkStart w:id="0" w:name="_GoBack"/>
      <w:bookmarkEnd w:id="0"/>
      <w:r w:rsidRPr="0078046D">
        <w:rPr>
          <w:b/>
        </w:rPr>
        <w:t>ИНСТИТУТУ им.</w:t>
      </w:r>
      <w:r>
        <w:rPr>
          <w:b/>
        </w:rPr>
        <w:t xml:space="preserve"> </w:t>
      </w:r>
      <w:r w:rsidRPr="0078046D">
        <w:rPr>
          <w:b/>
        </w:rPr>
        <w:t>БЛОХИНА ТРЕБУЕТСЯ</w:t>
      </w:r>
      <w:r>
        <w:t xml:space="preserve"> </w:t>
      </w:r>
      <w:r w:rsidRPr="0078046D">
        <w:rPr>
          <w:b/>
        </w:rPr>
        <w:t>МЕДИЦИНСКИЙ СТАТИСТИК</w:t>
      </w:r>
    </w:p>
    <w:p w:rsidR="00FF40AE" w:rsidRPr="0078046D" w:rsidRDefault="00772F96" w:rsidP="0078046D">
      <w:pPr>
        <w:pStyle w:val="a6"/>
        <w:shd w:val="clear" w:color="auto" w:fill="FFFFFF"/>
        <w:spacing w:before="0" w:beforeAutospacing="0" w:after="0" w:afterAutospacing="0" w:line="264" w:lineRule="atLeast"/>
        <w:jc w:val="center"/>
      </w:pPr>
      <w:r w:rsidRPr="0078046D">
        <w:t xml:space="preserve">(в </w:t>
      </w:r>
      <w:r w:rsidR="00FF40AE" w:rsidRPr="0078046D">
        <w:t>Центр мониторинга смертности населения Свердловской области</w:t>
      </w:r>
      <w:r w:rsidRPr="0078046D">
        <w:t xml:space="preserve"> Медицинского информационно-аналитического центра)</w:t>
      </w:r>
    </w:p>
    <w:p w:rsidR="00F94B14" w:rsidRPr="0078046D" w:rsidRDefault="00772F96" w:rsidP="0078046D">
      <w:pPr>
        <w:pStyle w:val="a6"/>
        <w:shd w:val="clear" w:color="auto" w:fill="FFFFFF"/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Д</w:t>
      </w:r>
      <w:r w:rsidR="00F94B14" w:rsidRPr="0078046D">
        <w:rPr>
          <w:b/>
        </w:rPr>
        <w:t>олжностные обязанности</w:t>
      </w:r>
      <w:r w:rsidRPr="0078046D">
        <w:rPr>
          <w:b/>
        </w:rPr>
        <w:t>: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проводит систематизацию и обработку учетно-отчетных данных медицинских организаций по смертности населения Свердловской области;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осуществляет подготовку информации из базы данных по запросам исполнительных органов государственной власти и главных специалистов Министерства здравоохранения Свердловской области;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осуществляет формирование входных массивов информации баз данных;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производит расчет сводных статистических показателей в соответствии с утвержденными методиками; формирует выходные массивы информации;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осуществляет формирование выборочной совокупности единиц статистического наблюдения в соответствии с заданными признаками;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осуществляет формирование упорядоченных выходных массивов информации, содержащих группировку единиц статистического наблюдения и групповые показатели;</w:t>
      </w:r>
    </w:p>
    <w:p w:rsidR="00772F96" w:rsidRPr="0078046D" w:rsidRDefault="00772F96" w:rsidP="0064492C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осуществляет подбор исходных данных для осуществления расчетов</w:t>
      </w:r>
      <w:r w:rsidR="00A87063">
        <w:t xml:space="preserve">, </w:t>
      </w:r>
      <w:r w:rsidRPr="0078046D">
        <w:t>подготовку аналитических материалов</w:t>
      </w:r>
      <w:r w:rsidR="0064492C">
        <w:t>,</w:t>
      </w:r>
      <w:r w:rsidRPr="0078046D">
        <w:t xml:space="preserve"> регистрацию статистических объектов;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выполняет актуализацию данных статистических регистров;</w:t>
      </w:r>
    </w:p>
    <w:p w:rsidR="00772F96" w:rsidRPr="0078046D" w:rsidRDefault="00772F96" w:rsidP="0078046D">
      <w:pPr>
        <w:pStyle w:val="a6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264" w:lineRule="atLeast"/>
        <w:ind w:left="0" w:firstLine="0"/>
        <w:jc w:val="both"/>
      </w:pPr>
      <w:r w:rsidRPr="0078046D">
        <w:t>осуществляет контроль за правильностью ведения и заполнения статистической документации</w:t>
      </w:r>
      <w:r w:rsidR="0064492C">
        <w:t>.</w:t>
      </w:r>
    </w:p>
    <w:p w:rsidR="0078046D" w:rsidRPr="0078046D" w:rsidRDefault="0078046D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</w:pPr>
    </w:p>
    <w:p w:rsidR="00F94B14" w:rsidRPr="0078046D" w:rsidRDefault="00F94B14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Требования к кандидату</w:t>
      </w:r>
      <w:r w:rsidR="0078046D">
        <w:rPr>
          <w:b/>
        </w:rPr>
        <w:t>:</w:t>
      </w:r>
    </w:p>
    <w:p w:rsidR="00FF40AE" w:rsidRPr="0078046D" w:rsidRDefault="00B401B7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92C">
        <w:rPr>
          <w:rFonts w:ascii="Times New Roman" w:eastAsia="Times New Roman" w:hAnsi="Times New Roman" w:cs="Times New Roman"/>
          <w:color w:val="25282B"/>
          <w:sz w:val="24"/>
          <w:szCs w:val="24"/>
          <w:u w:val="single"/>
          <w:lang w:eastAsia="ru-RU"/>
        </w:rPr>
        <w:t>Образование</w:t>
      </w:r>
      <w:r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: </w:t>
      </w:r>
      <w:r w:rsidR="00FF40AE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среднее профессиональное - программы подготовки специалистов среднего звена по одной из специальностей: «Сестринское дело», «Лечебное дело», «Акушерское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 и дополнительное профессиональное образование – программы профессиональной переподготовки по специальности «Медицинская статистика», программы повышения квалификации не реже 1 раза в 5 лет в процессе профессиональной деятельности, без предъявления требований к стажу работы</w:t>
      </w:r>
      <w:r w:rsidR="0078046D">
        <w:rPr>
          <w:rFonts w:ascii="Times New Roman" w:hAnsi="Times New Roman" w:cs="Times New Roman"/>
          <w:sz w:val="24"/>
          <w:szCs w:val="24"/>
        </w:rPr>
        <w:t>;</w:t>
      </w:r>
    </w:p>
    <w:p w:rsidR="00FF40AE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н</w:t>
      </w:r>
      <w:r w:rsidR="00FF40AE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аличие сертификата специалиста или аккредитация специалиста по направлению деятельности «Медицинская статистика»</w:t>
      </w: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;</w:t>
      </w:r>
    </w:p>
    <w:p w:rsidR="00FF40AE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40AE" w:rsidRPr="0078046D">
        <w:rPr>
          <w:rFonts w:ascii="Times New Roman" w:hAnsi="Times New Roman" w:cs="Times New Roman"/>
          <w:sz w:val="24"/>
          <w:szCs w:val="24"/>
        </w:rPr>
        <w:t xml:space="preserve">нание в совершенстве программ </w:t>
      </w:r>
      <w:r w:rsidR="00FF40AE" w:rsidRPr="0078046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4492C">
        <w:rPr>
          <w:rFonts w:ascii="Times New Roman" w:hAnsi="Times New Roman" w:cs="Times New Roman"/>
          <w:sz w:val="24"/>
          <w:szCs w:val="24"/>
        </w:rPr>
        <w:t>,</w:t>
      </w:r>
      <w:r w:rsidR="00FF40AE" w:rsidRPr="0078046D">
        <w:rPr>
          <w:rFonts w:ascii="Times New Roman" w:hAnsi="Times New Roman" w:cs="Times New Roman"/>
          <w:sz w:val="24"/>
          <w:szCs w:val="24"/>
        </w:rPr>
        <w:t xml:space="preserve"> </w:t>
      </w:r>
      <w:r w:rsidR="00FF40AE" w:rsidRPr="0078046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6449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0AE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0AE" w:rsidRPr="0078046D">
        <w:rPr>
          <w:rFonts w:ascii="Times New Roman" w:hAnsi="Times New Roman" w:cs="Times New Roman"/>
          <w:sz w:val="24"/>
          <w:szCs w:val="24"/>
        </w:rPr>
        <w:t>риветствуется опыт работы в системе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0AE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40AE" w:rsidRPr="0078046D">
        <w:rPr>
          <w:rFonts w:ascii="Times New Roman" w:hAnsi="Times New Roman" w:cs="Times New Roman"/>
          <w:sz w:val="24"/>
          <w:szCs w:val="24"/>
        </w:rPr>
        <w:t>лючевые навыки: умение самостоятельно работать с нормативно-правовыми актами, большим объемом информации, пров</w:t>
      </w:r>
      <w:r w:rsidR="0064492C">
        <w:rPr>
          <w:rFonts w:ascii="Times New Roman" w:hAnsi="Times New Roman" w:cs="Times New Roman"/>
          <w:sz w:val="24"/>
          <w:szCs w:val="24"/>
        </w:rPr>
        <w:t>едение</w:t>
      </w:r>
      <w:r w:rsidR="00FF40AE" w:rsidRPr="0078046D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64492C">
        <w:rPr>
          <w:rFonts w:ascii="Times New Roman" w:hAnsi="Times New Roman" w:cs="Times New Roman"/>
          <w:sz w:val="24"/>
          <w:szCs w:val="24"/>
        </w:rPr>
        <w:t xml:space="preserve">ой </w:t>
      </w:r>
      <w:r w:rsidR="00FF40AE" w:rsidRPr="0078046D">
        <w:rPr>
          <w:rFonts w:ascii="Times New Roman" w:hAnsi="Times New Roman" w:cs="Times New Roman"/>
          <w:sz w:val="24"/>
          <w:szCs w:val="24"/>
        </w:rPr>
        <w:t>работ</w:t>
      </w:r>
      <w:r w:rsidR="0064492C">
        <w:rPr>
          <w:rFonts w:ascii="Times New Roman" w:hAnsi="Times New Roman" w:cs="Times New Roman"/>
          <w:sz w:val="24"/>
          <w:szCs w:val="24"/>
        </w:rPr>
        <w:t>ы</w:t>
      </w:r>
      <w:r w:rsidR="00FF40AE" w:rsidRPr="0078046D">
        <w:rPr>
          <w:rFonts w:ascii="Times New Roman" w:hAnsi="Times New Roman" w:cs="Times New Roman"/>
          <w:sz w:val="24"/>
          <w:szCs w:val="24"/>
        </w:rPr>
        <w:t xml:space="preserve"> со статистическими данными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46D" w:rsidRPr="0078046D" w:rsidRDefault="0078046D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</w:p>
    <w:p w:rsidR="00F94B14" w:rsidRPr="0078046D" w:rsidRDefault="00F94B14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Данные по вакансии</w:t>
      </w:r>
      <w:r w:rsidR="0064492C">
        <w:rPr>
          <w:b/>
        </w:rPr>
        <w:t>:</w:t>
      </w:r>
    </w:p>
    <w:p w:rsidR="00F94B14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рафик работы: </w:t>
      </w:r>
      <w:r w:rsidR="004870A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олный рабочий день</w:t>
      </w:r>
    </w:p>
    <w:p w:rsidR="00F94B14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р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абочее время: 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5/2</w:t>
      </w:r>
      <w:r w:rsidR="006449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(понедельник-пятница)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, 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c 09:00 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д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 17:</w:t>
      </w:r>
      <w:r w:rsidR="00005615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12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перерыв на обед 30 мин.</w:t>
      </w:r>
    </w:p>
    <w:p w:rsidR="00F94B14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м</w:t>
      </w:r>
      <w:r w:rsidR="004870A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есто работы:</w:t>
      </w:r>
      <w:r w:rsidR="00755BF8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r w:rsidR="004870A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г. Екатеринбург, ул. Ма</w:t>
      </w:r>
      <w:r w:rsidR="004B1FE0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мина-Сибиряка, д. 58</w:t>
      </w:r>
      <w:r w:rsidR="006449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F4385D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</w:t>
      </w:r>
      <w:r w:rsidR="00F4385D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сть возможность предоставления отсрочки от призыва на военную службу по мобилизации</w:t>
      </w:r>
      <w:r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78046D" w:rsidRPr="0078046D" w:rsidRDefault="0078046D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</w:p>
    <w:p w:rsidR="00F94B14" w:rsidRPr="0078046D" w:rsidRDefault="002B7E9E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Заработная плата, п</w:t>
      </w:r>
      <w:r w:rsidR="00F94B14" w:rsidRPr="0078046D">
        <w:rPr>
          <w:b/>
        </w:rPr>
        <w:t>ремии и бонусы</w:t>
      </w:r>
    </w:p>
    <w:p w:rsidR="00496B81" w:rsidRPr="0078046D" w:rsidRDefault="0078046D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з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аработная плата 37464 рубля</w:t>
      </w:r>
      <w:r w:rsidR="006449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в месяц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F94B14" w:rsidRPr="0078046D" w:rsidRDefault="004870A1" w:rsidP="0078046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</w:t>
      </w:r>
      <w:r w:rsidR="00F94B14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жемесячная премия (10%)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и</w:t>
      </w:r>
      <w:r w:rsidR="00E64C3F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квартальные премии</w:t>
      </w:r>
      <w:r w:rsidR="00496B81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(по результатам выполнения критериев оценки эффективности работы)</w:t>
      </w:r>
      <w:r w:rsidR="00772F96" w:rsidRPr="0078046D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, премии ко Дню медицинского работника.</w:t>
      </w:r>
    </w:p>
    <w:p w:rsidR="0064492C" w:rsidRDefault="0064492C">
      <w:pPr>
        <w:rPr>
          <w:rFonts w:ascii="Times New Roman" w:hAnsi="Times New Roman" w:cs="Times New Roman"/>
          <w:b/>
          <w:sz w:val="24"/>
          <w:szCs w:val="24"/>
        </w:rPr>
      </w:pPr>
    </w:p>
    <w:p w:rsidR="00DC586B" w:rsidRPr="0078046D" w:rsidRDefault="006438A2">
      <w:pPr>
        <w:rPr>
          <w:rFonts w:ascii="Times New Roman" w:hAnsi="Times New Roman" w:cs="Times New Roman"/>
          <w:b/>
          <w:sz w:val="24"/>
          <w:szCs w:val="24"/>
        </w:rPr>
      </w:pPr>
      <w:r w:rsidRPr="0078046D">
        <w:rPr>
          <w:rFonts w:ascii="Times New Roman" w:hAnsi="Times New Roman" w:cs="Times New Roman"/>
          <w:b/>
          <w:sz w:val="24"/>
          <w:szCs w:val="24"/>
        </w:rPr>
        <w:t>Жилье не предоставляется.</w:t>
      </w:r>
    </w:p>
    <w:p w:rsidR="00DC586B" w:rsidRPr="0078046D" w:rsidRDefault="00DC586B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 xml:space="preserve">Резюме просьба высылать на </w:t>
      </w:r>
      <w:r w:rsidR="0078046D">
        <w:rPr>
          <w:b/>
        </w:rPr>
        <w:t xml:space="preserve">электронную </w:t>
      </w:r>
      <w:r w:rsidRPr="0078046D">
        <w:rPr>
          <w:b/>
        </w:rPr>
        <w:t xml:space="preserve">почту: </w:t>
      </w:r>
      <w:hyperlink r:id="rId5" w:history="1">
        <w:r w:rsidRPr="0078046D">
          <w:rPr>
            <w:b/>
          </w:rPr>
          <w:t>kadry.umsep@yandex.ru</w:t>
        </w:r>
      </w:hyperlink>
      <w:r w:rsidRPr="0078046D">
        <w:rPr>
          <w:b/>
        </w:rPr>
        <w:t xml:space="preserve"> </w:t>
      </w:r>
    </w:p>
    <w:p w:rsidR="00772F96" w:rsidRPr="0078046D" w:rsidRDefault="00772F96" w:rsidP="0078046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64" w:lineRule="atLeast"/>
        <w:jc w:val="both"/>
        <w:rPr>
          <w:b/>
        </w:rPr>
      </w:pPr>
      <w:r w:rsidRPr="0078046D">
        <w:rPr>
          <w:b/>
        </w:rPr>
        <w:t>Контактное лицо: Сорочинская Светлана Ивановна 287-57-36, д. 5030</w:t>
      </w:r>
    </w:p>
    <w:p w:rsidR="008534AD" w:rsidRPr="00DC586B" w:rsidRDefault="00DC586B">
      <w:pPr>
        <w:rPr>
          <w:rFonts w:cstheme="minorHAnsi"/>
          <w:sz w:val="24"/>
          <w:szCs w:val="24"/>
        </w:rPr>
      </w:pPr>
      <w:r w:rsidRPr="00DC586B">
        <w:rPr>
          <w:rFonts w:cstheme="minorHAnsi"/>
          <w:sz w:val="24"/>
          <w:szCs w:val="24"/>
        </w:rPr>
        <w:t xml:space="preserve"> </w:t>
      </w:r>
    </w:p>
    <w:sectPr w:rsidR="008534AD" w:rsidRPr="00DC586B" w:rsidSect="00DC58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F8E"/>
    <w:multiLevelType w:val="multilevel"/>
    <w:tmpl w:val="C840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34BD"/>
    <w:multiLevelType w:val="multilevel"/>
    <w:tmpl w:val="C58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D50EB"/>
    <w:multiLevelType w:val="multilevel"/>
    <w:tmpl w:val="EF1A437E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6" w15:restartNumberingAfterBreak="0">
    <w:nsid w:val="46AB5031"/>
    <w:multiLevelType w:val="hybridMultilevel"/>
    <w:tmpl w:val="5338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63ED8"/>
    <w:multiLevelType w:val="hybridMultilevel"/>
    <w:tmpl w:val="38243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16EE1"/>
    <w:multiLevelType w:val="multilevel"/>
    <w:tmpl w:val="D5CA1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06976"/>
    <w:multiLevelType w:val="multilevel"/>
    <w:tmpl w:val="25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77469"/>
    <w:multiLevelType w:val="hybridMultilevel"/>
    <w:tmpl w:val="7C76351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4"/>
    <w:rsid w:val="00005615"/>
    <w:rsid w:val="000138FF"/>
    <w:rsid w:val="000B7769"/>
    <w:rsid w:val="002802F2"/>
    <w:rsid w:val="002B7E9E"/>
    <w:rsid w:val="00335F67"/>
    <w:rsid w:val="004870A1"/>
    <w:rsid w:val="00496B81"/>
    <w:rsid w:val="004B1FE0"/>
    <w:rsid w:val="0062619F"/>
    <w:rsid w:val="006438A2"/>
    <w:rsid w:val="0064492C"/>
    <w:rsid w:val="00755BF8"/>
    <w:rsid w:val="00772F96"/>
    <w:rsid w:val="0078046D"/>
    <w:rsid w:val="00A87063"/>
    <w:rsid w:val="00B073FF"/>
    <w:rsid w:val="00B401B7"/>
    <w:rsid w:val="00B77C69"/>
    <w:rsid w:val="00DC586B"/>
    <w:rsid w:val="00DD4DF9"/>
    <w:rsid w:val="00E64C3F"/>
    <w:rsid w:val="00F4385D"/>
    <w:rsid w:val="00F94B14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C586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77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2024-07-01T10:41:00Z</cp:lastPrinted>
  <dcterms:created xsi:type="dcterms:W3CDTF">2024-07-01T10:47:00Z</dcterms:created>
  <dcterms:modified xsi:type="dcterms:W3CDTF">2024-07-01T10:47:00Z</dcterms:modified>
</cp:coreProperties>
</file>