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44FF" w14:textId="647F0B8C" w:rsidR="003A4349" w:rsidRDefault="003A4349" w:rsidP="003A4349">
      <w:pPr>
        <w:spacing w:after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6</w:t>
      </w:r>
    </w:p>
    <w:p w14:paraId="0D089F51" w14:textId="77777777" w:rsidR="003A4349" w:rsidRDefault="003A4349" w:rsidP="003A4349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Министерства </w:t>
      </w:r>
    </w:p>
    <w:p w14:paraId="1ED48E24" w14:textId="77777777" w:rsidR="003A4349" w:rsidRDefault="003A4349" w:rsidP="003A4349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здравоохранения </w:t>
      </w:r>
    </w:p>
    <w:p w14:paraId="5B5DB8E5" w14:textId="77777777" w:rsidR="003A4349" w:rsidRDefault="003A4349" w:rsidP="003A4349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37B9FA59" w14:textId="77777777" w:rsidR="00133623" w:rsidRDefault="00133623" w:rsidP="00133623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15.12.2023 № 2972-п</w:t>
      </w:r>
    </w:p>
    <w:p w14:paraId="30288547" w14:textId="77777777" w:rsidR="003A4349" w:rsidRDefault="003A4349" w:rsidP="003A4349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6F7C7943" w14:textId="77777777" w:rsidR="00EC57B2" w:rsidRPr="00EC57B2" w:rsidRDefault="00EC57B2" w:rsidP="00EC57B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3F30FD17" w14:textId="4A3507E3" w:rsidR="00EC57B2" w:rsidRPr="00EC57B2" w:rsidRDefault="00EC57B2" w:rsidP="00EC57B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C57B2">
        <w:rPr>
          <w:rFonts w:ascii="Liberation Serif" w:hAnsi="Liberation Serif" w:cs="Liberation Serif"/>
          <w:b/>
          <w:sz w:val="24"/>
          <w:szCs w:val="24"/>
        </w:rPr>
        <w:t xml:space="preserve">Форма ВР-8доп. Сведения об исходах случаев лечения туберкулёза, </w:t>
      </w:r>
    </w:p>
    <w:p w14:paraId="2A16D68D" w14:textId="1544EB77" w:rsidR="00EC57B2" w:rsidRPr="00EC57B2" w:rsidRDefault="00EC57B2" w:rsidP="00EC57B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C57B2">
        <w:rPr>
          <w:rFonts w:ascii="Liberation Serif" w:hAnsi="Liberation Serif" w:cs="Liberation Serif"/>
          <w:b/>
          <w:sz w:val="24"/>
          <w:szCs w:val="24"/>
        </w:rPr>
        <w:t>не классифицированных в форме 8-ТБ</w:t>
      </w:r>
    </w:p>
    <w:p w14:paraId="1009EBE8" w14:textId="67ABD52E" w:rsidR="00EC57B2" w:rsidRPr="00EC57B2" w:rsidRDefault="00EC57B2" w:rsidP="00EC57B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EC57B2" w:rsidRPr="00EC57B2" w14:paraId="5E05CAE3" w14:textId="77777777" w:rsidTr="00EC57B2">
        <w:tc>
          <w:tcPr>
            <w:tcW w:w="704" w:type="dxa"/>
          </w:tcPr>
          <w:p w14:paraId="780528FA" w14:textId="25CC3621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7B2">
              <w:rPr>
                <w:rFonts w:ascii="Liberation Serif" w:hAnsi="Liberation Serif" w:cs="Liberation Serif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8641" w:type="dxa"/>
          </w:tcPr>
          <w:p w14:paraId="79020850" w14:textId="25431E25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sz w:val="24"/>
                <w:szCs w:val="24"/>
              </w:rPr>
              <w:t>Перечень медицинских организаций, заполняющих форму ВР-8-доп.</w:t>
            </w:r>
          </w:p>
        </w:tc>
      </w:tr>
      <w:tr w:rsidR="00EC57B2" w14:paraId="53CBF872" w14:textId="77777777" w:rsidTr="0065719F">
        <w:tc>
          <w:tcPr>
            <w:tcW w:w="704" w:type="dxa"/>
            <w:vAlign w:val="center"/>
          </w:tcPr>
          <w:p w14:paraId="1F4560FA" w14:textId="204D490C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43A6099F" w14:textId="4FF81937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«Арамильская городская больница»</w:t>
            </w:r>
          </w:p>
        </w:tc>
      </w:tr>
      <w:tr w:rsidR="00EC57B2" w14:paraId="7CDFB86C" w14:textId="77777777" w:rsidTr="0065719F">
        <w:tc>
          <w:tcPr>
            <w:tcW w:w="704" w:type="dxa"/>
            <w:vAlign w:val="center"/>
          </w:tcPr>
          <w:p w14:paraId="53070587" w14:textId="7BEC343C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4F6BFD42" w14:textId="2F9CD929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EC57B2" w14:paraId="52324534" w14:textId="77777777" w:rsidTr="0065719F">
        <w:tc>
          <w:tcPr>
            <w:tcW w:w="704" w:type="dxa"/>
            <w:vAlign w:val="center"/>
          </w:tcPr>
          <w:p w14:paraId="2DB2F335" w14:textId="2F43BB02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4529085A" w14:textId="546A0FA5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«Артинская центральная районная больница»</w:t>
            </w:r>
          </w:p>
        </w:tc>
      </w:tr>
      <w:tr w:rsidR="00EC57B2" w14:paraId="4E765E79" w14:textId="77777777" w:rsidTr="0065719F">
        <w:tc>
          <w:tcPr>
            <w:tcW w:w="704" w:type="dxa"/>
            <w:vAlign w:val="center"/>
          </w:tcPr>
          <w:p w14:paraId="6D95B3EE" w14:textId="03E71791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23249BB6" w14:textId="537FDB5C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«Байкаловская центральная районная больница»</w:t>
            </w:r>
          </w:p>
        </w:tc>
      </w:tr>
      <w:tr w:rsidR="00EC57B2" w14:paraId="7F86E1C6" w14:textId="77777777" w:rsidTr="0065719F">
        <w:tc>
          <w:tcPr>
            <w:tcW w:w="704" w:type="dxa"/>
            <w:vAlign w:val="center"/>
          </w:tcPr>
          <w:p w14:paraId="2E131B21" w14:textId="6B0F2F69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2E048C4B" w14:textId="409ACAED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«Белоярская центральная районная больница»</w:t>
            </w:r>
          </w:p>
        </w:tc>
      </w:tr>
      <w:tr w:rsidR="00EC57B2" w14:paraId="2B01AC23" w14:textId="77777777" w:rsidTr="0065719F">
        <w:tc>
          <w:tcPr>
            <w:tcW w:w="704" w:type="dxa"/>
            <w:vAlign w:val="center"/>
          </w:tcPr>
          <w:p w14:paraId="74906289" w14:textId="0D67C2A3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62211A7A" w14:textId="60A2A734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</w:tr>
      <w:tr w:rsidR="00EC57B2" w14:paraId="1224695D" w14:textId="77777777" w:rsidTr="0065719F">
        <w:tc>
          <w:tcPr>
            <w:tcW w:w="704" w:type="dxa"/>
            <w:vAlign w:val="center"/>
          </w:tcPr>
          <w:p w14:paraId="7A35912E" w14:textId="5AF55460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740F8313" w14:textId="10B2C297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«Волчанская городская больница»</w:t>
            </w:r>
          </w:p>
        </w:tc>
      </w:tr>
      <w:tr w:rsidR="00EC57B2" w14:paraId="182BBBC6" w14:textId="77777777" w:rsidTr="0065719F">
        <w:tc>
          <w:tcPr>
            <w:tcW w:w="704" w:type="dxa"/>
            <w:vAlign w:val="center"/>
          </w:tcPr>
          <w:p w14:paraId="19EAD933" w14:textId="34DFDAEC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19B26C8" w14:textId="0ADE4ED4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«Камышловская центральная районная больница»</w:t>
            </w:r>
          </w:p>
        </w:tc>
      </w:tr>
      <w:tr w:rsidR="00EC57B2" w14:paraId="51999FE3" w14:textId="77777777" w:rsidTr="0065719F">
        <w:tc>
          <w:tcPr>
            <w:tcW w:w="704" w:type="dxa"/>
            <w:vAlign w:val="center"/>
          </w:tcPr>
          <w:p w14:paraId="60CF4ABB" w14:textId="0D82CC3F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0B72E3CB" w14:textId="6DE24D53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«Карпинская центральная городская больница»</w:t>
            </w:r>
          </w:p>
        </w:tc>
      </w:tr>
      <w:tr w:rsidR="00EC57B2" w14:paraId="11F91CE0" w14:textId="77777777" w:rsidTr="0065719F">
        <w:tc>
          <w:tcPr>
            <w:tcW w:w="704" w:type="dxa"/>
            <w:vAlign w:val="center"/>
          </w:tcPr>
          <w:p w14:paraId="0D97A9B3" w14:textId="1DBD4B16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0E55F087" w14:textId="01F64E0F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«Качканарская центральная городская больница»</w:t>
            </w:r>
          </w:p>
        </w:tc>
      </w:tr>
      <w:tr w:rsidR="00EC57B2" w14:paraId="6AF2D7BC" w14:textId="77777777" w:rsidTr="0065719F">
        <w:tc>
          <w:tcPr>
            <w:tcW w:w="704" w:type="dxa"/>
            <w:vAlign w:val="center"/>
          </w:tcPr>
          <w:p w14:paraId="1CD568D6" w14:textId="611D385D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42239AB5" w14:textId="39083A5B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«Кировградская центральная городская больница»</w:t>
            </w:r>
          </w:p>
        </w:tc>
      </w:tr>
      <w:tr w:rsidR="00EC57B2" w14:paraId="19466FB6" w14:textId="77777777" w:rsidTr="0065719F">
        <w:tc>
          <w:tcPr>
            <w:tcW w:w="704" w:type="dxa"/>
            <w:vAlign w:val="center"/>
          </w:tcPr>
          <w:p w14:paraId="014B3A2B" w14:textId="0BB37520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3E032244" w14:textId="7EA10BB6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«Красноуральская городская больница»</w:t>
            </w:r>
          </w:p>
        </w:tc>
      </w:tr>
      <w:tr w:rsidR="00EC57B2" w14:paraId="092AC1CD" w14:textId="77777777" w:rsidTr="0065719F">
        <w:tc>
          <w:tcPr>
            <w:tcW w:w="704" w:type="dxa"/>
            <w:vAlign w:val="center"/>
          </w:tcPr>
          <w:p w14:paraId="3E38525D" w14:textId="034B4313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11BC8AF0" w14:textId="7958F06A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«Невьянская центральная районная больница»</w:t>
            </w:r>
          </w:p>
        </w:tc>
      </w:tr>
      <w:tr w:rsidR="00EC57B2" w14:paraId="3DCC9D85" w14:textId="77777777" w:rsidTr="0065719F">
        <w:tc>
          <w:tcPr>
            <w:tcW w:w="704" w:type="dxa"/>
            <w:vAlign w:val="center"/>
          </w:tcPr>
          <w:p w14:paraId="48599A2F" w14:textId="640BFB68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307CC635" w14:textId="3AB8C117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</w:tr>
      <w:tr w:rsidR="00EC57B2" w14:paraId="6CDC4E86" w14:textId="77777777" w:rsidTr="0065719F">
        <w:tc>
          <w:tcPr>
            <w:tcW w:w="704" w:type="dxa"/>
            <w:vAlign w:val="center"/>
          </w:tcPr>
          <w:p w14:paraId="6DC3CEFB" w14:textId="5CD44FF1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0BE860F5" w14:textId="580BC06B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«Противотуберкулёзный диспансер № 3»</w:t>
            </w:r>
          </w:p>
        </w:tc>
      </w:tr>
      <w:tr w:rsidR="00EC57B2" w14:paraId="6A24B2F3" w14:textId="77777777" w:rsidTr="0065719F">
        <w:tc>
          <w:tcPr>
            <w:tcW w:w="704" w:type="dxa"/>
            <w:vAlign w:val="center"/>
          </w:tcPr>
          <w:p w14:paraId="5ABD5B5F" w14:textId="55E1A9FA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1" w:type="dxa"/>
          </w:tcPr>
          <w:p w14:paraId="2D672C8C" w14:textId="4D42C53E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«Пышминская центральная районная больница»</w:t>
            </w:r>
          </w:p>
        </w:tc>
      </w:tr>
      <w:tr w:rsidR="00EC57B2" w14:paraId="7621C698" w14:textId="77777777" w:rsidTr="0065719F">
        <w:tc>
          <w:tcPr>
            <w:tcW w:w="704" w:type="dxa"/>
            <w:vAlign w:val="center"/>
          </w:tcPr>
          <w:p w14:paraId="1CF2080B" w14:textId="1595CB2B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1" w:type="dxa"/>
          </w:tcPr>
          <w:p w14:paraId="0C2B59D4" w14:textId="2E9FFCD3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«Режевская центральная районная больница»</w:t>
            </w:r>
          </w:p>
        </w:tc>
      </w:tr>
      <w:tr w:rsidR="00EC57B2" w14:paraId="24D39C26" w14:textId="77777777" w:rsidTr="0065719F">
        <w:tc>
          <w:tcPr>
            <w:tcW w:w="704" w:type="dxa"/>
            <w:vAlign w:val="center"/>
          </w:tcPr>
          <w:p w14:paraId="08CCB859" w14:textId="4AB2FA13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1" w:type="dxa"/>
          </w:tcPr>
          <w:p w14:paraId="30C8DD03" w14:textId="4F30996C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Слободо</w:t>
            </w:r>
            <w:proofErr w:type="spellEnd"/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Туринская районная больница»</w:t>
            </w:r>
          </w:p>
        </w:tc>
      </w:tr>
      <w:tr w:rsidR="00EC57B2" w14:paraId="28591A14" w14:textId="77777777" w:rsidTr="0065719F">
        <w:tc>
          <w:tcPr>
            <w:tcW w:w="704" w:type="dxa"/>
            <w:vAlign w:val="center"/>
          </w:tcPr>
          <w:p w14:paraId="651A3266" w14:textId="167A9B01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14:paraId="390C4FAB" w14:textId="789935E0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EC57B2" w14:paraId="22AE5962" w14:textId="77777777" w:rsidTr="0065719F">
        <w:tc>
          <w:tcPr>
            <w:tcW w:w="704" w:type="dxa"/>
            <w:vAlign w:val="center"/>
          </w:tcPr>
          <w:p w14:paraId="7D4A4BA0" w14:textId="28B4BB47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1" w:type="dxa"/>
          </w:tcPr>
          <w:p w14:paraId="26443B94" w14:textId="388151A9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«Талицкая центральная районная больница»</w:t>
            </w:r>
          </w:p>
        </w:tc>
      </w:tr>
      <w:tr w:rsidR="00EC57B2" w14:paraId="4FBD758C" w14:textId="77777777" w:rsidTr="0065719F">
        <w:tc>
          <w:tcPr>
            <w:tcW w:w="704" w:type="dxa"/>
            <w:vAlign w:val="center"/>
          </w:tcPr>
          <w:p w14:paraId="15A7DC6C" w14:textId="54268314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1" w:type="dxa"/>
          </w:tcPr>
          <w:p w14:paraId="63BFCA36" w14:textId="647F896E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</w:tc>
      </w:tr>
      <w:tr w:rsidR="00EC57B2" w14:paraId="7024D124" w14:textId="77777777" w:rsidTr="0065719F">
        <w:tc>
          <w:tcPr>
            <w:tcW w:w="704" w:type="dxa"/>
            <w:vAlign w:val="center"/>
          </w:tcPr>
          <w:p w14:paraId="32536655" w14:textId="0BC821C6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1" w:type="dxa"/>
          </w:tcPr>
          <w:p w14:paraId="4489A8FD" w14:textId="17C4501F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районная больница Верхотурского района»</w:t>
            </w:r>
          </w:p>
        </w:tc>
      </w:tr>
      <w:tr w:rsidR="00EC57B2" w14:paraId="22CF84B1" w14:textId="77777777" w:rsidTr="0065719F">
        <w:tc>
          <w:tcPr>
            <w:tcW w:w="704" w:type="dxa"/>
            <w:vAlign w:val="center"/>
          </w:tcPr>
          <w:p w14:paraId="4F784D1C" w14:textId="614268A9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1" w:type="dxa"/>
          </w:tcPr>
          <w:p w14:paraId="55330EE7" w14:textId="4BB60C76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sz w:val="24"/>
                <w:szCs w:val="24"/>
              </w:rPr>
              <w:t>ГБУЗ СО «Верхнесалдинская центральная городская больница»</w:t>
            </w:r>
          </w:p>
        </w:tc>
      </w:tr>
      <w:tr w:rsidR="00EC57B2" w14:paraId="0ACEA7DC" w14:textId="77777777" w:rsidTr="0065719F">
        <w:tc>
          <w:tcPr>
            <w:tcW w:w="704" w:type="dxa"/>
            <w:vAlign w:val="center"/>
          </w:tcPr>
          <w:p w14:paraId="0E224CCD" w14:textId="2208E861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1" w:type="dxa"/>
          </w:tcPr>
          <w:p w14:paraId="54E9076C" w14:textId="4AC79F17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«Дегтярская городская больница»</w:t>
            </w:r>
          </w:p>
        </w:tc>
      </w:tr>
      <w:tr w:rsidR="00EC57B2" w14:paraId="4640AD80" w14:textId="77777777" w:rsidTr="0065719F">
        <w:tc>
          <w:tcPr>
            <w:tcW w:w="704" w:type="dxa"/>
            <w:vAlign w:val="center"/>
          </w:tcPr>
          <w:p w14:paraId="350A4C6F" w14:textId="672F04A1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1" w:type="dxa"/>
          </w:tcPr>
          <w:p w14:paraId="672309ED" w14:textId="11D17513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«Областной клинический медицинский центр фтизиопульмонологии и инфекционных заболеваний»</w:t>
            </w:r>
          </w:p>
        </w:tc>
      </w:tr>
      <w:tr w:rsidR="00EC57B2" w14:paraId="119416E2" w14:textId="77777777" w:rsidTr="0065719F">
        <w:tc>
          <w:tcPr>
            <w:tcW w:w="704" w:type="dxa"/>
            <w:vAlign w:val="center"/>
          </w:tcPr>
          <w:p w14:paraId="3A4CF0A0" w14:textId="2B85128D" w:rsidR="00EC57B2" w:rsidRPr="00EC57B2" w:rsidRDefault="00EC57B2" w:rsidP="00EC57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1" w:type="dxa"/>
          </w:tcPr>
          <w:p w14:paraId="34B7FDE5" w14:textId="2B256AFD" w:rsidR="00EC57B2" w:rsidRPr="00EC57B2" w:rsidRDefault="00EC57B2" w:rsidP="00EC57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57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«Противотуберкулёзный диспансер № 2»</w:t>
            </w:r>
          </w:p>
        </w:tc>
      </w:tr>
    </w:tbl>
    <w:p w14:paraId="461E44DD" w14:textId="77777777" w:rsidR="00EC57B2" w:rsidRDefault="00EC57B2" w:rsidP="00EC57B2">
      <w:pPr>
        <w:spacing w:after="0" w:line="240" w:lineRule="auto"/>
        <w:jc w:val="center"/>
      </w:pPr>
    </w:p>
    <w:sectPr w:rsidR="00EC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12"/>
    <w:rsid w:val="00133623"/>
    <w:rsid w:val="003A4349"/>
    <w:rsid w:val="00BC1761"/>
    <w:rsid w:val="00BF1E12"/>
    <w:rsid w:val="00E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20DB"/>
  <w15:chartTrackingRefBased/>
  <w15:docId w15:val="{8A4E13B7-C7A5-4CFA-9769-D7AF940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ВолконскаяЕБ</dc:creator>
  <cp:keywords/>
  <dc:description/>
  <cp:lastModifiedBy>ВолконскаяЕБ</cp:lastModifiedBy>
  <cp:revision>4</cp:revision>
  <dcterms:created xsi:type="dcterms:W3CDTF">2023-11-15T10:08:00Z</dcterms:created>
  <dcterms:modified xsi:type="dcterms:W3CDTF">2024-12-05T05:41:00Z</dcterms:modified>
</cp:coreProperties>
</file>