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30A" w:rsidRDefault="00965ED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30A" w:rsidRDefault="00965E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8E330A" w:rsidRDefault="00965E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8E330A" w:rsidRDefault="00965ED0">
      <w:pPr>
        <w:jc w:val="center"/>
        <w:rPr>
          <w:rFonts w:ascii="Times New Roman" w:hAnsi="Times New Roman"/>
          <w:b/>
          <w:sz w:val="24"/>
        </w:rPr>
      </w:pPr>
      <w:r w:rsidRPr="00965ED0">
        <w:rPr>
          <w:rFonts w:ascii="Times New Roman" w:hAnsi="Times New Roman"/>
          <w:b/>
          <w:sz w:val="24"/>
        </w:rPr>
        <w:t>«</w:t>
      </w:r>
      <w:proofErr w:type="spellStart"/>
      <w:r w:rsidRPr="00965ED0">
        <w:rPr>
          <w:rFonts w:ascii="Times New Roman" w:hAnsi="Times New Roman"/>
          <w:b/>
          <w:bCs/>
          <w:sz w:val="24"/>
        </w:rPr>
        <w:t>Трансуретральная</w:t>
      </w:r>
      <w:proofErr w:type="spellEnd"/>
      <w:r w:rsidRPr="00965ED0">
        <w:rPr>
          <w:rFonts w:ascii="Times New Roman" w:hAnsi="Times New Roman"/>
          <w:b/>
          <w:bCs/>
          <w:sz w:val="24"/>
        </w:rPr>
        <w:t xml:space="preserve"> энуклеация предстательной железы</w:t>
      </w:r>
      <w:r w:rsidRPr="00965ED0">
        <w:rPr>
          <w:rFonts w:ascii="Times New Roman" w:hAnsi="Times New Roman"/>
          <w:b/>
          <w:sz w:val="24"/>
        </w:rPr>
        <w:t>»</w:t>
      </w:r>
    </w:p>
    <w:p w:rsidR="008E330A" w:rsidRDefault="00965E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8E330A" w:rsidRDefault="00965E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8E330A" w:rsidRDefault="00965E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8E330A" w:rsidRDefault="00154D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часов</w:t>
            </w:r>
          </w:p>
        </w:tc>
      </w:tr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8E330A" w:rsidRDefault="00965E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8E330A" w:rsidRDefault="00965E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8E330A">
        <w:tc>
          <w:tcPr>
            <w:tcW w:w="3115" w:type="dxa"/>
          </w:tcPr>
          <w:p w:rsidR="008E330A" w:rsidRDefault="00965E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8E330A" w:rsidRDefault="00965E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965ED0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8E330A" w:rsidRDefault="00965ED0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965ED0">
        <w:rPr>
          <w:rFonts w:ascii="Times New Roman" w:hAnsi="Times New Roman"/>
          <w:sz w:val="24"/>
        </w:rPr>
        <w:t xml:space="preserve">Настоящая программа рассчитана на подготовку главных </w:t>
      </w:r>
      <w:r w:rsidR="00154D89" w:rsidRPr="00965ED0">
        <w:rPr>
          <w:rFonts w:ascii="Times New Roman" w:hAnsi="Times New Roman"/>
          <w:sz w:val="24"/>
        </w:rPr>
        <w:t>урологов</w:t>
      </w:r>
      <w:r w:rsidRPr="00965ED0">
        <w:rPr>
          <w:rFonts w:ascii="Times New Roman" w:hAnsi="Times New Roman"/>
          <w:sz w:val="24"/>
        </w:rPr>
        <w:t>, заведующих хирургических</w:t>
      </w:r>
      <w:r w:rsidR="00154D89" w:rsidRPr="00965ED0">
        <w:rPr>
          <w:rFonts w:ascii="Times New Roman" w:hAnsi="Times New Roman"/>
          <w:sz w:val="24"/>
        </w:rPr>
        <w:t xml:space="preserve"> и урологических</w:t>
      </w:r>
      <w:r w:rsidRPr="00965ED0">
        <w:rPr>
          <w:rFonts w:ascii="Times New Roman" w:hAnsi="Times New Roman"/>
          <w:sz w:val="24"/>
        </w:rPr>
        <w:t xml:space="preserve"> отделений, практикующих врачей хирургических специальностей (хирургия, урология), старших ординаторов отделений.</w:t>
      </w:r>
    </w:p>
    <w:p w:rsidR="008E330A" w:rsidRDefault="00965ED0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8E330A" w:rsidRDefault="00965ED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211BC0" w:rsidRDefault="00211BC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11BC0">
        <w:rPr>
          <w:rFonts w:ascii="Times New Roman" w:hAnsi="Times New Roman"/>
          <w:sz w:val="24"/>
        </w:rPr>
        <w:t>владение знаниями, умениями и практическими навыками при лечении пациентов с  доброкачественной гиперплазией предстательной железы.</w:t>
      </w:r>
    </w:p>
    <w:p w:rsidR="008E330A" w:rsidRDefault="008E330A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8E330A" w:rsidRDefault="00965ED0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211BC0" w:rsidRPr="00211BC0" w:rsidRDefault="00211BC0" w:rsidP="00211BC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bookmarkStart w:id="0" w:name="_Hlk107235825"/>
      <w:r w:rsidRPr="00211BC0">
        <w:rPr>
          <w:rFonts w:ascii="Times New Roman" w:hAnsi="Times New Roman"/>
          <w:sz w:val="24"/>
        </w:rPr>
        <w:t xml:space="preserve">Курсант должен знать и уметь использовать </w:t>
      </w:r>
      <w:proofErr w:type="spellStart"/>
      <w:r w:rsidRPr="00211BC0">
        <w:rPr>
          <w:rFonts w:ascii="Times New Roman" w:hAnsi="Times New Roman"/>
          <w:sz w:val="24"/>
        </w:rPr>
        <w:t>эндохирургическое</w:t>
      </w:r>
      <w:proofErr w:type="spellEnd"/>
      <w:r w:rsidRPr="00211BC0">
        <w:rPr>
          <w:rFonts w:ascii="Times New Roman" w:hAnsi="Times New Roman"/>
          <w:sz w:val="24"/>
        </w:rPr>
        <w:t xml:space="preserve"> оборудование и инструментарий для выполнения </w:t>
      </w:r>
      <w:proofErr w:type="spellStart"/>
      <w:r w:rsidRPr="00211BC0">
        <w:rPr>
          <w:rFonts w:ascii="Times New Roman" w:hAnsi="Times New Roman"/>
          <w:sz w:val="24"/>
        </w:rPr>
        <w:t>трансуретральных</w:t>
      </w:r>
      <w:proofErr w:type="spellEnd"/>
      <w:r w:rsidRPr="00211BC0">
        <w:rPr>
          <w:rFonts w:ascii="Times New Roman" w:hAnsi="Times New Roman"/>
          <w:sz w:val="24"/>
        </w:rPr>
        <w:t xml:space="preserve"> эндоскопических операций.</w:t>
      </w:r>
    </w:p>
    <w:p w:rsidR="00211BC0" w:rsidRPr="00211BC0" w:rsidRDefault="00211BC0" w:rsidP="00211BC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211BC0">
        <w:rPr>
          <w:rFonts w:ascii="Times New Roman" w:hAnsi="Times New Roman"/>
          <w:sz w:val="24"/>
        </w:rPr>
        <w:t xml:space="preserve">Курсант должен иметь навыки выполнения </w:t>
      </w:r>
      <w:proofErr w:type="spellStart"/>
      <w:r w:rsidRPr="00211BC0">
        <w:rPr>
          <w:rFonts w:ascii="Times New Roman" w:hAnsi="Times New Roman"/>
          <w:sz w:val="24"/>
        </w:rPr>
        <w:t>трансуретральной</w:t>
      </w:r>
      <w:proofErr w:type="spellEnd"/>
      <w:r w:rsidRPr="00211BC0">
        <w:rPr>
          <w:rFonts w:ascii="Times New Roman" w:hAnsi="Times New Roman"/>
          <w:sz w:val="24"/>
        </w:rPr>
        <w:t xml:space="preserve"> энуклеации предстательной железы.</w:t>
      </w:r>
    </w:p>
    <w:p w:rsidR="00211BC0" w:rsidRPr="00211BC0" w:rsidRDefault="00211BC0" w:rsidP="00211BC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211BC0">
        <w:rPr>
          <w:rFonts w:ascii="Times New Roman" w:hAnsi="Times New Roman"/>
          <w:sz w:val="24"/>
        </w:rPr>
        <w:t xml:space="preserve">Курсант должен иметь представление о технических и методических основах </w:t>
      </w:r>
      <w:proofErr w:type="spellStart"/>
      <w:r w:rsidRPr="00211BC0">
        <w:rPr>
          <w:rFonts w:ascii="Times New Roman" w:hAnsi="Times New Roman"/>
          <w:sz w:val="24"/>
        </w:rPr>
        <w:t>трансуретральной</w:t>
      </w:r>
      <w:proofErr w:type="spellEnd"/>
      <w:r w:rsidRPr="00211BC0">
        <w:rPr>
          <w:rFonts w:ascii="Times New Roman" w:hAnsi="Times New Roman"/>
          <w:sz w:val="24"/>
        </w:rPr>
        <w:t xml:space="preserve"> энуклеации предстательной железы.</w:t>
      </w:r>
    </w:p>
    <w:p w:rsidR="00211BC0" w:rsidRPr="00211BC0" w:rsidRDefault="00211BC0" w:rsidP="00211BC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211BC0">
        <w:rPr>
          <w:rFonts w:ascii="Times New Roman" w:hAnsi="Times New Roman"/>
          <w:sz w:val="24"/>
        </w:rPr>
        <w:t>Курсант должен уметь выделять главное существенное в способах и методиках выполнения оперативных вмешательств у пациентов с  доброкачественной гиперплазией предстательной железы, должен уметь конкретизировать полученные знания и применять их соответственно клиническому проявлению заболевания; уметь интерпретировать полученные данные, обобщать и систематизировать полученный материал; уметь работать с учебно-методической и научной литературой.</w:t>
      </w:r>
    </w:p>
    <w:p w:rsidR="00211BC0" w:rsidRPr="00211BC0" w:rsidRDefault="00211BC0" w:rsidP="00211BC0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:rsidR="00211BC0" w:rsidRPr="00211BC0" w:rsidRDefault="00211BC0" w:rsidP="00211BC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211BC0">
        <w:rPr>
          <w:rFonts w:ascii="Times New Roman" w:hAnsi="Times New Roman"/>
          <w:sz w:val="24"/>
        </w:rPr>
        <w:lastRenderedPageBreak/>
        <w:t>Курсант должен уметь коллегиально принимать решение о возможности выполнения эндоскопической операции при гиперплазии больших размеров; обоснованно доказывая возможность, целесообразность и эффективность ее применения своим коллегам, а также пациентам, выделяя основные преимущества данной технологии.</w:t>
      </w:r>
    </w:p>
    <w:p w:rsidR="008E330A" w:rsidRDefault="008E330A">
      <w:pPr>
        <w:spacing w:after="0"/>
        <w:jc w:val="both"/>
        <w:rPr>
          <w:rFonts w:ascii="Times New Roman" w:hAnsi="Times New Roman"/>
          <w:b/>
          <w:sz w:val="24"/>
        </w:rPr>
      </w:pPr>
    </w:p>
    <w:p w:rsidR="008E330A" w:rsidRDefault="00965ED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p w:rsidR="00031836" w:rsidRDefault="00031836">
      <w:pPr>
        <w:spacing w:after="0"/>
        <w:jc w:val="both"/>
        <w:rPr>
          <w:rFonts w:ascii="Times New Roman" w:hAnsi="Times New Roman"/>
          <w:b/>
          <w:sz w:val="24"/>
        </w:rPr>
      </w:pPr>
    </w:p>
    <w:p w:rsidR="00EF7FE7" w:rsidRPr="00EF7FE7" w:rsidRDefault="00EF7FE7" w:rsidP="00E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FE7">
        <w:rPr>
          <w:rFonts w:ascii="Times New Roman" w:hAnsi="Times New Roman"/>
          <w:b/>
          <w:bCs/>
          <w:sz w:val="24"/>
          <w:szCs w:val="24"/>
        </w:rPr>
        <w:t>Тематический план лекций на курсе.</w:t>
      </w:r>
    </w:p>
    <w:p w:rsidR="00211BC0" w:rsidRPr="00211BC0" w:rsidRDefault="00211BC0" w:rsidP="00211B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1BC0">
        <w:rPr>
          <w:rFonts w:ascii="Times New Roman" w:hAnsi="Times New Roman"/>
          <w:sz w:val="24"/>
          <w:szCs w:val="24"/>
        </w:rPr>
        <w:t xml:space="preserve">1. </w:t>
      </w:r>
      <w:r w:rsidRPr="00211BC0">
        <w:rPr>
          <w:rFonts w:ascii="Times New Roman" w:hAnsi="Times New Roman"/>
          <w:bCs/>
          <w:sz w:val="24"/>
          <w:szCs w:val="24"/>
        </w:rPr>
        <w:t xml:space="preserve">Техническое оснащения  для </w:t>
      </w:r>
      <w:proofErr w:type="spellStart"/>
      <w:r w:rsidRPr="00211BC0">
        <w:rPr>
          <w:rFonts w:ascii="Times New Roman" w:hAnsi="Times New Roman"/>
          <w:bCs/>
          <w:sz w:val="24"/>
          <w:szCs w:val="24"/>
        </w:rPr>
        <w:t>трансуретральной</w:t>
      </w:r>
      <w:proofErr w:type="spellEnd"/>
      <w:r w:rsidRPr="00211BC0">
        <w:rPr>
          <w:rFonts w:ascii="Times New Roman" w:hAnsi="Times New Roman"/>
          <w:bCs/>
          <w:sz w:val="24"/>
          <w:szCs w:val="24"/>
        </w:rPr>
        <w:t xml:space="preserve"> энуклеации, резекции предстательной железы.</w:t>
      </w:r>
    </w:p>
    <w:p w:rsidR="00211BC0" w:rsidRPr="00211BC0" w:rsidRDefault="00211BC0" w:rsidP="00211BC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11BC0">
        <w:rPr>
          <w:rFonts w:ascii="Times New Roman" w:hAnsi="Times New Roman"/>
          <w:sz w:val="24"/>
          <w:szCs w:val="24"/>
        </w:rPr>
        <w:t>2.</w:t>
      </w:r>
      <w:r w:rsidRPr="00211BC0">
        <w:rPr>
          <w:rFonts w:ascii="Times New Roman" w:hAnsi="Times New Roman"/>
          <w:bCs/>
          <w:sz w:val="24"/>
          <w:szCs w:val="24"/>
        </w:rPr>
        <w:t>Доброкачественная гиперплазия предстательной железы.  Особенности хирургического лечения.</w:t>
      </w:r>
    </w:p>
    <w:p w:rsidR="00EF7FE7" w:rsidRDefault="00EF7FE7">
      <w:pPr>
        <w:spacing w:after="0"/>
        <w:jc w:val="both"/>
        <w:rPr>
          <w:rFonts w:ascii="Times New Roman" w:hAnsi="Times New Roman"/>
          <w:b/>
          <w:sz w:val="24"/>
        </w:rPr>
      </w:pPr>
    </w:p>
    <w:p w:rsidR="008E330A" w:rsidRDefault="00EF7FE7">
      <w:pPr>
        <w:spacing w:after="0"/>
        <w:jc w:val="both"/>
        <w:rPr>
          <w:rFonts w:ascii="Times New Roman" w:hAnsi="Times New Roman"/>
          <w:b/>
          <w:sz w:val="24"/>
        </w:rPr>
      </w:pPr>
      <w:r w:rsidRPr="00EF7FE7">
        <w:rPr>
          <w:rFonts w:ascii="Times New Roman" w:hAnsi="Times New Roman"/>
          <w:b/>
          <w:bCs/>
          <w:sz w:val="24"/>
        </w:rPr>
        <w:t>Тематический план практических занятий на курсе.</w:t>
      </w:r>
    </w:p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3F2671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F2671" w:rsidRPr="003F2671" w:rsidRDefault="003F2671" w:rsidP="003F2671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2671">
              <w:rPr>
                <w:rFonts w:ascii="Times New Roman" w:hAnsi="Times New Roman"/>
                <w:sz w:val="24"/>
                <w:szCs w:val="24"/>
              </w:rPr>
              <w:t>1. Подготовка больных к операциям. Ведение послеоперационного периода. Подготовка к работе аппаратуры, инструментария. Обеспечение асептики в процессе операции. Рациональное размещение пациента, персонала, магистралей, соединительных шнуров, инструментария. Дезинфекция, стерилизация и хранение эндоскопического хирургического оборудования.</w:t>
            </w:r>
          </w:p>
        </w:tc>
      </w:tr>
      <w:tr w:rsidR="003F2671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2671" w:rsidRPr="003F2671" w:rsidRDefault="003F2671" w:rsidP="003F267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2671">
              <w:rPr>
                <w:rFonts w:ascii="Times New Roman" w:hAnsi="Times New Roman"/>
                <w:sz w:val="24"/>
                <w:szCs w:val="24"/>
              </w:rPr>
              <w:t>2. Вопросы анестезиологического обеспечения для выполнения операций у пациентов с ДГПЖ</w:t>
            </w:r>
          </w:p>
        </w:tc>
      </w:tr>
      <w:tr w:rsidR="003F2671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2671" w:rsidRPr="003F2671" w:rsidRDefault="003F2671" w:rsidP="003F267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2671">
              <w:rPr>
                <w:rFonts w:ascii="Times New Roman" w:hAnsi="Times New Roman"/>
                <w:sz w:val="24"/>
                <w:szCs w:val="24"/>
              </w:rPr>
              <w:t>3. Особенности оперативного лечения пациентов с ДГПЖ.</w:t>
            </w:r>
          </w:p>
        </w:tc>
      </w:tr>
      <w:tr w:rsidR="003F2671" w:rsidTr="00EF7FE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2671" w:rsidRPr="003F2671" w:rsidRDefault="003F2671" w:rsidP="003F267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2671">
              <w:rPr>
                <w:rFonts w:ascii="Times New Roman" w:hAnsi="Times New Roman"/>
                <w:sz w:val="24"/>
                <w:szCs w:val="24"/>
              </w:rPr>
              <w:t>4. Клиническое применение электрохирургии. Методы гемостаза.</w:t>
            </w:r>
          </w:p>
        </w:tc>
      </w:tr>
    </w:tbl>
    <w:p w:rsidR="00DD25FE" w:rsidRDefault="00DD25FE" w:rsidP="003F267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F2671" w:rsidRDefault="00965ED0" w:rsidP="003F2671">
      <w:pPr>
        <w:spacing w:after="0"/>
        <w:jc w:val="both"/>
        <w:rPr>
          <w:rFonts w:ascii="Times New Roman" w:hAnsi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</w:t>
      </w:r>
      <w:r w:rsidR="003F2671">
        <w:rPr>
          <w:rFonts w:ascii="Times New Roman" w:hAnsi="Times New Roman"/>
          <w:b/>
          <w:sz w:val="24"/>
        </w:rPr>
        <w:t>А. Б.</w:t>
      </w:r>
      <w:r>
        <w:rPr>
          <w:rFonts w:ascii="Times New Roman" w:hAnsi="Times New Roman"/>
          <w:b/>
          <w:sz w:val="24"/>
        </w:rPr>
        <w:t xml:space="preserve"> Блохина по программе </w:t>
      </w:r>
    </w:p>
    <w:p w:rsidR="008E330A" w:rsidRDefault="00965ED0" w:rsidP="00031836">
      <w:pPr>
        <w:spacing w:after="0"/>
        <w:jc w:val="both"/>
        <w:rPr>
          <w:rFonts w:ascii="Times New Roman" w:hAnsi="Times New Roman"/>
          <w:b/>
          <w:sz w:val="24"/>
        </w:rPr>
      </w:pPr>
      <w:r w:rsidRPr="00965ED0">
        <w:rPr>
          <w:rFonts w:ascii="Times New Roman" w:hAnsi="Times New Roman"/>
          <w:b/>
          <w:sz w:val="24"/>
        </w:rPr>
        <w:t>«</w:t>
      </w:r>
      <w:proofErr w:type="spellStart"/>
      <w:r w:rsidR="003F2671" w:rsidRPr="00965ED0">
        <w:rPr>
          <w:rFonts w:ascii="Times New Roman" w:hAnsi="Times New Roman"/>
          <w:b/>
          <w:bCs/>
          <w:sz w:val="24"/>
        </w:rPr>
        <w:t>Трансуретральная</w:t>
      </w:r>
      <w:proofErr w:type="spellEnd"/>
      <w:r w:rsidR="003F2671" w:rsidRPr="00965ED0">
        <w:rPr>
          <w:rFonts w:ascii="Times New Roman" w:hAnsi="Times New Roman"/>
          <w:b/>
          <w:bCs/>
          <w:sz w:val="24"/>
        </w:rPr>
        <w:t xml:space="preserve"> энуклеация предстательной железы</w:t>
      </w:r>
      <w:r w:rsidRPr="00965ED0">
        <w:rPr>
          <w:rFonts w:ascii="Times New Roman" w:hAnsi="Times New Roman"/>
          <w:b/>
          <w:sz w:val="24"/>
        </w:rPr>
        <w:t>»</w:t>
      </w:r>
    </w:p>
    <w:p w:rsidR="008E330A" w:rsidRDefault="00965E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8E330A" w:rsidRDefault="00965E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8E330A" w:rsidRDefault="00965ED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sz w:val="24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b/>
          <w:sz w:val="20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b/>
          <w:sz w:val="24"/>
        </w:rPr>
      </w:pPr>
    </w:p>
    <w:p w:rsidR="008E330A" w:rsidRDefault="008E330A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8E330A" w:rsidSect="00C934E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017"/>
    <w:multiLevelType w:val="hybridMultilevel"/>
    <w:tmpl w:val="F894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8C4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3FDF"/>
    <w:multiLevelType w:val="hybridMultilevel"/>
    <w:tmpl w:val="2486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30A"/>
    <w:rsid w:val="00031836"/>
    <w:rsid w:val="00154D89"/>
    <w:rsid w:val="001D586D"/>
    <w:rsid w:val="00211BC0"/>
    <w:rsid w:val="003F2671"/>
    <w:rsid w:val="008E330A"/>
    <w:rsid w:val="00965ED0"/>
    <w:rsid w:val="00C934E8"/>
    <w:rsid w:val="00DD25FE"/>
    <w:rsid w:val="00E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ED82"/>
  <w15:docId w15:val="{26530804-D79D-43B3-9841-5FB04445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934E8"/>
  </w:style>
  <w:style w:type="paragraph" w:styleId="10">
    <w:name w:val="heading 1"/>
    <w:next w:val="a"/>
    <w:link w:val="11"/>
    <w:uiPriority w:val="9"/>
    <w:qFormat/>
    <w:rsid w:val="00C934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34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34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34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34E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34E8"/>
  </w:style>
  <w:style w:type="paragraph" w:styleId="21">
    <w:name w:val="toc 2"/>
    <w:next w:val="a"/>
    <w:link w:val="22"/>
    <w:uiPriority w:val="39"/>
    <w:rsid w:val="00C934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34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34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34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934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34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34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34E8"/>
    <w:rPr>
      <w:rFonts w:ascii="XO Thames" w:hAnsi="XO Thames"/>
      <w:sz w:val="28"/>
    </w:rPr>
  </w:style>
  <w:style w:type="paragraph" w:customStyle="1" w:styleId="12">
    <w:name w:val="Основной шрифт абзаца1"/>
    <w:rsid w:val="00C934E8"/>
  </w:style>
  <w:style w:type="character" w:customStyle="1" w:styleId="30">
    <w:name w:val="Заголовок 3 Знак"/>
    <w:link w:val="3"/>
    <w:rsid w:val="00C934E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934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34E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934E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934E8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934E8"/>
    <w:rPr>
      <w:color w:val="0000FF"/>
      <w:u w:val="single"/>
    </w:rPr>
  </w:style>
  <w:style w:type="character" w:styleId="a3">
    <w:name w:val="Hyperlink"/>
    <w:link w:val="13"/>
    <w:rsid w:val="00C934E8"/>
    <w:rPr>
      <w:color w:val="0000FF"/>
      <w:u w:val="single"/>
    </w:rPr>
  </w:style>
  <w:style w:type="paragraph" w:customStyle="1" w:styleId="Footnote">
    <w:name w:val="Footnote"/>
    <w:link w:val="Footnote0"/>
    <w:rsid w:val="00C934E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934E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934E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934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34E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934E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34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34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34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34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934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34E8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934E8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934E8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934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C934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934E8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C934E8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C934E8"/>
  </w:style>
  <w:style w:type="character" w:customStyle="1" w:styleId="20">
    <w:name w:val="Заголовок 2 Знак"/>
    <w:link w:val="2"/>
    <w:rsid w:val="00C934E8"/>
    <w:rPr>
      <w:rFonts w:ascii="XO Thames" w:hAnsi="XO Thames"/>
      <w:b/>
      <w:sz w:val="28"/>
    </w:rPr>
  </w:style>
  <w:style w:type="table" w:styleId="aa">
    <w:name w:val="Table Grid"/>
    <w:basedOn w:val="a1"/>
    <w:rsid w:val="00C934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D44B-48DF-40FE-BF1B-8E9D6598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veshkuz</dc:creator>
  <cp:lastModifiedBy>User</cp:lastModifiedBy>
  <cp:revision>3</cp:revision>
  <dcterms:created xsi:type="dcterms:W3CDTF">2023-05-23T11:43:00Z</dcterms:created>
  <dcterms:modified xsi:type="dcterms:W3CDTF">2023-05-29T04:17:00Z</dcterms:modified>
</cp:coreProperties>
</file>