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C0" w:rsidRDefault="00125221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C0" w:rsidRDefault="0012522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CB7BC0" w:rsidRDefault="0012522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5D6CB8" w:rsidRDefault="005D6CB8">
      <w:pPr>
        <w:jc w:val="center"/>
        <w:rPr>
          <w:rFonts w:ascii="Times New Roman" w:hAnsi="Times New Roman"/>
          <w:b/>
          <w:sz w:val="24"/>
        </w:rPr>
      </w:pPr>
    </w:p>
    <w:p w:rsidR="005D6CB8" w:rsidRDefault="0051632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5D6CB8">
        <w:rPr>
          <w:rFonts w:ascii="Times New Roman" w:hAnsi="Times New Roman"/>
          <w:b/>
          <w:sz w:val="24"/>
        </w:rPr>
        <w:t xml:space="preserve">Эндоскопическая </w:t>
      </w:r>
      <w:proofErr w:type="spellStart"/>
      <w:r w:rsidR="005D6CB8">
        <w:rPr>
          <w:rFonts w:ascii="Times New Roman" w:hAnsi="Times New Roman"/>
          <w:b/>
          <w:sz w:val="24"/>
        </w:rPr>
        <w:t>полипэктомия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CB7BC0" w:rsidRDefault="0012522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CB7BC0">
        <w:tc>
          <w:tcPr>
            <w:tcW w:w="3115" w:type="dxa"/>
          </w:tcPr>
          <w:p w:rsidR="00CB7BC0" w:rsidRDefault="001252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CB7BC0" w:rsidRDefault="00125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CB7BC0">
        <w:tc>
          <w:tcPr>
            <w:tcW w:w="3115" w:type="dxa"/>
          </w:tcPr>
          <w:p w:rsidR="00CB7BC0" w:rsidRDefault="001252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CB7BC0" w:rsidRDefault="00125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CB7BC0">
        <w:tc>
          <w:tcPr>
            <w:tcW w:w="3115" w:type="dxa"/>
          </w:tcPr>
          <w:p w:rsidR="00CB7BC0" w:rsidRDefault="001252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CB7BC0" w:rsidRDefault="00125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CB7BC0">
        <w:tc>
          <w:tcPr>
            <w:tcW w:w="3115" w:type="dxa"/>
          </w:tcPr>
          <w:p w:rsidR="00CB7BC0" w:rsidRDefault="001252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CB7BC0" w:rsidRDefault="00125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CB7BC0">
        <w:tc>
          <w:tcPr>
            <w:tcW w:w="3115" w:type="dxa"/>
          </w:tcPr>
          <w:p w:rsidR="00CB7BC0" w:rsidRDefault="001252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CB7BC0" w:rsidRDefault="00125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CB7BC0">
        <w:tc>
          <w:tcPr>
            <w:tcW w:w="3115" w:type="dxa"/>
          </w:tcPr>
          <w:p w:rsidR="00CB7BC0" w:rsidRDefault="001252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CB7BC0" w:rsidRDefault="001252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CB7BC0" w:rsidRDefault="00CB7BC0">
      <w:pPr>
        <w:spacing w:after="0"/>
        <w:jc w:val="both"/>
        <w:rPr>
          <w:rFonts w:ascii="Times New Roman" w:hAnsi="Times New Roman"/>
          <w:sz w:val="24"/>
        </w:rPr>
      </w:pP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программа рассчитана на подготовку врачей эндоскопистов.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</w:p>
    <w:p w:rsidR="00CB7BC0" w:rsidRDefault="0012522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Очное индивидуальное обучение и освоение практических навыков и современных методик удаления эпителиальных новообразований ЖКТ (работа в операционной).</w:t>
      </w:r>
    </w:p>
    <w:p w:rsidR="00CB7BC0" w:rsidRDefault="00CB7BC0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обучения.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совершенствования и (или) получения знаний слушатель должен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Знать:</w:t>
      </w:r>
    </w:p>
    <w:p w:rsidR="00CB7BC0" w:rsidRDefault="00125221">
      <w:pPr>
        <w:spacing w:after="0"/>
        <w:jc w:val="both"/>
        <w:outlineLvl w:val="0"/>
      </w:pPr>
      <w:r>
        <w:rPr>
          <w:rFonts w:ascii="Times New Roman" w:hAnsi="Times New Roman"/>
          <w:sz w:val="24"/>
        </w:rPr>
        <w:t xml:space="preserve">- о показаниях и противопоказаниях для выполнения эндоскопической </w:t>
      </w:r>
      <w:proofErr w:type="spellStart"/>
      <w:r>
        <w:rPr>
          <w:rFonts w:ascii="Times New Roman" w:hAnsi="Times New Roman"/>
          <w:sz w:val="24"/>
        </w:rPr>
        <w:t>полипэктомии</w:t>
      </w:r>
      <w:proofErr w:type="spellEnd"/>
      <w:r>
        <w:rPr>
          <w:rFonts w:ascii="Times New Roman" w:hAnsi="Times New Roman"/>
          <w:sz w:val="24"/>
        </w:rPr>
        <w:t>;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 технических и методических основах выполнения эндоскопической </w:t>
      </w:r>
      <w:proofErr w:type="spellStart"/>
      <w:r>
        <w:rPr>
          <w:rFonts w:ascii="Times New Roman" w:hAnsi="Times New Roman"/>
          <w:sz w:val="24"/>
        </w:rPr>
        <w:t>полипэктомии</w:t>
      </w:r>
      <w:proofErr w:type="spellEnd"/>
      <w:r>
        <w:rPr>
          <w:rFonts w:ascii="Times New Roman" w:hAnsi="Times New Roman"/>
          <w:sz w:val="24"/>
        </w:rPr>
        <w:t>;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возможных осложнениях и методах их предотвращения при удалении полипов;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основные законодательные и нормативно-правовые документы и материалы, касающиеся эндоскопической </w:t>
      </w:r>
      <w:proofErr w:type="spellStart"/>
      <w:r>
        <w:rPr>
          <w:rFonts w:ascii="Times New Roman" w:hAnsi="Times New Roman"/>
          <w:sz w:val="24"/>
        </w:rPr>
        <w:t>полипэктомии</w:t>
      </w:r>
      <w:proofErr w:type="spellEnd"/>
      <w:r>
        <w:rPr>
          <w:rFonts w:ascii="Times New Roman" w:hAnsi="Times New Roman"/>
          <w:sz w:val="24"/>
        </w:rPr>
        <w:t>.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Уметь</w:t>
      </w:r>
      <w:r>
        <w:rPr>
          <w:rFonts w:ascii="Times New Roman" w:hAnsi="Times New Roman"/>
          <w:sz w:val="24"/>
        </w:rPr>
        <w:t>: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использовать </w:t>
      </w:r>
      <w:proofErr w:type="spellStart"/>
      <w:r>
        <w:rPr>
          <w:rFonts w:ascii="Times New Roman" w:hAnsi="Times New Roman"/>
          <w:sz w:val="24"/>
        </w:rPr>
        <w:t>эндовидеоскопическое</w:t>
      </w:r>
      <w:proofErr w:type="spellEnd"/>
      <w:r>
        <w:rPr>
          <w:rFonts w:ascii="Times New Roman" w:hAnsi="Times New Roman"/>
          <w:sz w:val="24"/>
        </w:rPr>
        <w:t xml:space="preserve"> оборудование для гибкой эндоскопии и инструментарий для выполнения эндоскопической </w:t>
      </w:r>
      <w:proofErr w:type="spellStart"/>
      <w:r>
        <w:rPr>
          <w:rFonts w:ascii="Times New Roman" w:hAnsi="Times New Roman"/>
          <w:sz w:val="24"/>
        </w:rPr>
        <w:t>полипэктомии</w:t>
      </w:r>
      <w:proofErr w:type="spellEnd"/>
      <w:r>
        <w:rPr>
          <w:rFonts w:ascii="Times New Roman" w:hAnsi="Times New Roman"/>
          <w:sz w:val="24"/>
        </w:rPr>
        <w:t>;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выполнять основные </w:t>
      </w:r>
      <w:proofErr w:type="spellStart"/>
      <w:r>
        <w:rPr>
          <w:rFonts w:ascii="Times New Roman" w:hAnsi="Times New Roman"/>
          <w:sz w:val="24"/>
        </w:rPr>
        <w:t>эндовидеоскопические</w:t>
      </w:r>
      <w:proofErr w:type="spellEnd"/>
      <w:r>
        <w:rPr>
          <w:rFonts w:ascii="Times New Roman" w:hAnsi="Times New Roman"/>
          <w:sz w:val="24"/>
        </w:rPr>
        <w:t xml:space="preserve"> манипуляций для выполнения диагностического </w:t>
      </w:r>
      <w:proofErr w:type="spellStart"/>
      <w:r>
        <w:rPr>
          <w:rFonts w:ascii="Times New Roman" w:hAnsi="Times New Roman"/>
          <w:sz w:val="24"/>
        </w:rPr>
        <w:t>внутрипросветного</w:t>
      </w:r>
      <w:proofErr w:type="spellEnd"/>
      <w:r>
        <w:rPr>
          <w:rFonts w:ascii="Times New Roman" w:hAnsi="Times New Roman"/>
          <w:sz w:val="24"/>
        </w:rPr>
        <w:t xml:space="preserve"> исследования верхних и нижних отделов ЖКТ, гемостаза;</w:t>
      </w:r>
    </w:p>
    <w:p w:rsidR="00CB7BC0" w:rsidRDefault="00125221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принимать решение о возможности выполнения эндоскопической </w:t>
      </w:r>
      <w:proofErr w:type="spellStart"/>
      <w:r>
        <w:rPr>
          <w:rFonts w:ascii="Times New Roman" w:hAnsi="Times New Roman"/>
          <w:sz w:val="24"/>
        </w:rPr>
        <w:t>полипэктомии</w:t>
      </w:r>
      <w:proofErr w:type="spellEnd"/>
      <w:r>
        <w:rPr>
          <w:rFonts w:ascii="Times New Roman" w:hAnsi="Times New Roman"/>
          <w:sz w:val="24"/>
        </w:rPr>
        <w:t xml:space="preserve"> наиболее безопасным для пациента способом.</w:t>
      </w:r>
    </w:p>
    <w:p w:rsidR="00CB7BC0" w:rsidRDefault="00CB7BC0">
      <w:pPr>
        <w:spacing w:after="0"/>
        <w:jc w:val="both"/>
        <w:rPr>
          <w:rFonts w:ascii="Times New Roman" w:hAnsi="Times New Roman"/>
          <w:b/>
          <w:sz w:val="24"/>
        </w:rPr>
      </w:pPr>
      <w:bookmarkStart w:id="0" w:name="_Hlk107235825"/>
    </w:p>
    <w:p w:rsidR="00CB7BC0" w:rsidRDefault="00CB7BC0">
      <w:pPr>
        <w:spacing w:after="0"/>
        <w:jc w:val="both"/>
        <w:rPr>
          <w:rFonts w:ascii="Times New Roman" w:hAnsi="Times New Roman"/>
          <w:b/>
          <w:sz w:val="24"/>
        </w:rPr>
      </w:pPr>
    </w:p>
    <w:p w:rsidR="00CB7BC0" w:rsidRDefault="00CB7BC0">
      <w:pPr>
        <w:spacing w:after="0"/>
        <w:jc w:val="both"/>
        <w:rPr>
          <w:rFonts w:ascii="Times New Roman" w:hAnsi="Times New Roman"/>
          <w:b/>
          <w:sz w:val="24"/>
        </w:rPr>
      </w:pPr>
    </w:p>
    <w:p w:rsidR="00CB7BC0" w:rsidRDefault="0012522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Модули программы курса.</w:t>
      </w:r>
    </w:p>
    <w:p w:rsidR="00CB7BC0" w:rsidRDefault="00CB7BC0">
      <w:pPr>
        <w:spacing w:after="0"/>
        <w:jc w:val="both"/>
        <w:rPr>
          <w:rFonts w:ascii="Times New Roman" w:hAnsi="Times New Roman"/>
          <w:b/>
          <w:sz w:val="24"/>
        </w:rPr>
      </w:pPr>
    </w:p>
    <w:p w:rsidR="00CB7BC0" w:rsidRDefault="00C876E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</w:t>
      </w:r>
      <w:r w:rsidR="00125221">
        <w:rPr>
          <w:rFonts w:ascii="Times New Roman" w:hAnsi="Times New Roman"/>
          <w:sz w:val="24"/>
        </w:rPr>
        <w:t xml:space="preserve">Общие принципы отбора больных, оборудования и инструментов. Последовательность и критерии безопасности каждого из этапов эндоскопической </w:t>
      </w:r>
      <w:proofErr w:type="spellStart"/>
      <w:r w:rsidR="00125221">
        <w:rPr>
          <w:rFonts w:ascii="Times New Roman" w:hAnsi="Times New Roman"/>
          <w:sz w:val="24"/>
        </w:rPr>
        <w:t>полипэктомии</w:t>
      </w:r>
      <w:proofErr w:type="spellEnd"/>
      <w:r w:rsidR="00125221">
        <w:rPr>
          <w:rFonts w:ascii="Times New Roman" w:hAnsi="Times New Roman"/>
          <w:sz w:val="24"/>
        </w:rPr>
        <w:t>.</w:t>
      </w:r>
    </w:p>
    <w:p w:rsidR="00CB7BC0" w:rsidRDefault="00C876E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</w:t>
      </w:r>
      <w:r w:rsidR="00125221">
        <w:rPr>
          <w:rFonts w:ascii="Times New Roman" w:hAnsi="Times New Roman"/>
          <w:sz w:val="24"/>
        </w:rPr>
        <w:t xml:space="preserve">Особенности эндоскопической </w:t>
      </w:r>
      <w:proofErr w:type="spellStart"/>
      <w:r w:rsidR="00125221">
        <w:rPr>
          <w:rFonts w:ascii="Times New Roman" w:hAnsi="Times New Roman"/>
          <w:sz w:val="24"/>
        </w:rPr>
        <w:t>полипэктомии</w:t>
      </w:r>
      <w:proofErr w:type="spellEnd"/>
      <w:r w:rsidR="00125221">
        <w:rPr>
          <w:rFonts w:ascii="Times New Roman" w:hAnsi="Times New Roman"/>
          <w:sz w:val="24"/>
        </w:rPr>
        <w:t xml:space="preserve"> в зависимости от локализации и вида патологии.</w:t>
      </w:r>
    </w:p>
    <w:p w:rsidR="00CB7BC0" w:rsidRDefault="00C876E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</w:t>
      </w:r>
      <w:bookmarkStart w:id="1" w:name="_GoBack"/>
      <w:bookmarkEnd w:id="1"/>
      <w:r w:rsidR="00125221">
        <w:rPr>
          <w:rFonts w:ascii="Times New Roman" w:hAnsi="Times New Roman"/>
          <w:sz w:val="24"/>
        </w:rPr>
        <w:t xml:space="preserve">Общие принципы и навыки мануального оперирования, использования электрохирургических приборов и инструментов при выполнении эндоскопической </w:t>
      </w:r>
      <w:proofErr w:type="spellStart"/>
      <w:r w:rsidR="00125221">
        <w:rPr>
          <w:rFonts w:ascii="Times New Roman" w:hAnsi="Times New Roman"/>
          <w:sz w:val="24"/>
        </w:rPr>
        <w:t>полипэктомии</w:t>
      </w:r>
      <w:proofErr w:type="spellEnd"/>
      <w:r w:rsidR="00125221">
        <w:rPr>
          <w:rFonts w:ascii="Times New Roman" w:hAnsi="Times New Roman"/>
          <w:sz w:val="24"/>
        </w:rPr>
        <w:t>.</w:t>
      </w:r>
      <w:bookmarkEnd w:id="0"/>
    </w:p>
    <w:p w:rsidR="00CB7BC0" w:rsidRDefault="00CB7BC0">
      <w:pPr>
        <w:spacing w:after="0"/>
        <w:jc w:val="both"/>
        <w:rPr>
          <w:rFonts w:ascii="Times New Roman" w:hAnsi="Times New Roman"/>
          <w:sz w:val="24"/>
        </w:rPr>
      </w:pPr>
    </w:p>
    <w:p w:rsidR="00CB7BC0" w:rsidRDefault="0012522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Преимущества обучения в Уральском институте управления здравоохранением им. А.Б. Блохина по программе «Эндоскопическая </w:t>
      </w:r>
      <w:proofErr w:type="spellStart"/>
      <w:r>
        <w:rPr>
          <w:rFonts w:ascii="Times New Roman" w:hAnsi="Times New Roman"/>
          <w:b/>
          <w:sz w:val="24"/>
        </w:rPr>
        <w:t>полипэктомия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CB7BC0" w:rsidRDefault="00CB7BC0">
      <w:pPr>
        <w:spacing w:after="0"/>
        <w:jc w:val="both"/>
        <w:rPr>
          <w:rFonts w:ascii="Times New Roman" w:hAnsi="Times New Roman"/>
          <w:sz w:val="24"/>
        </w:rPr>
      </w:pPr>
    </w:p>
    <w:p w:rsidR="00CB7BC0" w:rsidRDefault="0012522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CB7BC0" w:rsidRDefault="0012522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врачами - эндоскопистами, имеющими многолетний опыт работы, заслуженный авторитет в профессиональном сообществе;</w:t>
      </w:r>
    </w:p>
    <w:p w:rsidR="00CB7BC0" w:rsidRDefault="0012522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возможность самостоятельного проведения эндоскопических манипуляций под контролем специалистов.</w:t>
      </w:r>
    </w:p>
    <w:p w:rsidR="00CB7BC0" w:rsidRDefault="00CB7BC0">
      <w:pPr>
        <w:spacing w:after="0"/>
        <w:jc w:val="both"/>
        <w:rPr>
          <w:rFonts w:ascii="Times New Roman" w:hAnsi="Times New Roman"/>
          <w:sz w:val="24"/>
        </w:rPr>
      </w:pPr>
    </w:p>
    <w:p w:rsidR="00CB7BC0" w:rsidRDefault="00CB7BC0">
      <w:pPr>
        <w:spacing w:after="0"/>
        <w:jc w:val="both"/>
        <w:rPr>
          <w:rFonts w:ascii="Times New Roman" w:hAnsi="Times New Roman"/>
          <w:sz w:val="24"/>
        </w:rPr>
      </w:pPr>
    </w:p>
    <w:p w:rsidR="00CB7BC0" w:rsidRDefault="00CB7BC0">
      <w:pPr>
        <w:spacing w:after="0"/>
        <w:jc w:val="both"/>
        <w:rPr>
          <w:rFonts w:ascii="Times New Roman" w:hAnsi="Times New Roman"/>
          <w:b/>
          <w:sz w:val="20"/>
        </w:rPr>
      </w:pPr>
    </w:p>
    <w:p w:rsidR="00CB7BC0" w:rsidRDefault="00CB7BC0">
      <w:pPr>
        <w:spacing w:after="0"/>
        <w:jc w:val="both"/>
        <w:rPr>
          <w:rFonts w:ascii="Times New Roman" w:hAnsi="Times New Roman"/>
          <w:b/>
          <w:sz w:val="24"/>
        </w:rPr>
      </w:pPr>
    </w:p>
    <w:p w:rsidR="00CB7BC0" w:rsidRDefault="00CB7BC0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CB7BC0" w:rsidSect="00CB7BC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BC0"/>
    <w:rsid w:val="00125221"/>
    <w:rsid w:val="00516321"/>
    <w:rsid w:val="005D6CB8"/>
    <w:rsid w:val="00C876E2"/>
    <w:rsid w:val="00C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26AA"/>
  <w15:docId w15:val="{1553BE49-52E9-421A-A178-149CCD0F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CB7BC0"/>
  </w:style>
  <w:style w:type="paragraph" w:styleId="10">
    <w:name w:val="heading 1"/>
    <w:next w:val="a"/>
    <w:link w:val="11"/>
    <w:uiPriority w:val="9"/>
    <w:qFormat/>
    <w:rsid w:val="00CB7BC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7BC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CB7B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B7BC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B7BC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7BC0"/>
  </w:style>
  <w:style w:type="paragraph" w:styleId="21">
    <w:name w:val="toc 2"/>
    <w:next w:val="a"/>
    <w:link w:val="22"/>
    <w:uiPriority w:val="39"/>
    <w:rsid w:val="00CB7B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7BC0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CB7BC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B7BC0"/>
  </w:style>
  <w:style w:type="paragraph" w:styleId="41">
    <w:name w:val="toc 4"/>
    <w:next w:val="a"/>
    <w:link w:val="42"/>
    <w:uiPriority w:val="39"/>
    <w:rsid w:val="00CB7B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7BC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B7B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7B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7B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7BC0"/>
    <w:rPr>
      <w:rFonts w:ascii="XO Thames" w:hAnsi="XO Thames"/>
      <w:sz w:val="28"/>
    </w:rPr>
  </w:style>
  <w:style w:type="character" w:customStyle="1" w:styleId="31">
    <w:name w:val="Заголовок 3 Знак1"/>
    <w:link w:val="3"/>
    <w:rsid w:val="00CB7BC0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CB7BC0"/>
  </w:style>
  <w:style w:type="paragraph" w:customStyle="1" w:styleId="13">
    <w:name w:val="Основной шрифт абзаца1"/>
    <w:link w:val="14"/>
    <w:rsid w:val="00CB7BC0"/>
  </w:style>
  <w:style w:type="character" w:customStyle="1" w:styleId="14">
    <w:name w:val="Основной шрифт абзаца1"/>
    <w:link w:val="13"/>
    <w:rsid w:val="00CB7BC0"/>
  </w:style>
  <w:style w:type="paragraph" w:customStyle="1" w:styleId="15">
    <w:name w:val="Обычный1"/>
    <w:link w:val="16"/>
    <w:rsid w:val="00CB7BC0"/>
  </w:style>
  <w:style w:type="character" w:customStyle="1" w:styleId="16">
    <w:name w:val="Обычный1"/>
    <w:link w:val="15"/>
    <w:rsid w:val="00CB7BC0"/>
  </w:style>
  <w:style w:type="paragraph" w:styleId="30">
    <w:name w:val="toc 3"/>
    <w:next w:val="a"/>
    <w:link w:val="32"/>
    <w:uiPriority w:val="39"/>
    <w:rsid w:val="00CB7BC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CB7BC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B7BC0"/>
    <w:rPr>
      <w:rFonts w:ascii="XO Thames" w:hAnsi="XO Thames"/>
      <w:b/>
    </w:rPr>
  </w:style>
  <w:style w:type="character" w:customStyle="1" w:styleId="11">
    <w:name w:val="Заголовок 1 Знак"/>
    <w:link w:val="10"/>
    <w:rsid w:val="00CB7BC0"/>
    <w:rPr>
      <w:rFonts w:ascii="XO Thames" w:hAnsi="XO Thames"/>
      <w:b/>
      <w:sz w:val="32"/>
    </w:rPr>
  </w:style>
  <w:style w:type="paragraph" w:customStyle="1" w:styleId="17">
    <w:name w:val="Гиперссылка1"/>
    <w:link w:val="a5"/>
    <w:rsid w:val="00CB7BC0"/>
    <w:rPr>
      <w:color w:val="0000FF"/>
      <w:u w:val="single"/>
    </w:rPr>
  </w:style>
  <w:style w:type="character" w:styleId="a5">
    <w:name w:val="Hyperlink"/>
    <w:link w:val="17"/>
    <w:rsid w:val="00CB7BC0"/>
    <w:rPr>
      <w:color w:val="0000FF"/>
      <w:u w:val="single"/>
    </w:rPr>
  </w:style>
  <w:style w:type="paragraph" w:customStyle="1" w:styleId="Footnote">
    <w:name w:val="Footnote"/>
    <w:link w:val="Footnote0"/>
    <w:rsid w:val="00CB7BC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7BC0"/>
    <w:rPr>
      <w:rFonts w:ascii="XO Thames" w:hAnsi="XO Thames"/>
    </w:rPr>
  </w:style>
  <w:style w:type="paragraph" w:styleId="18">
    <w:name w:val="toc 1"/>
    <w:next w:val="a"/>
    <w:link w:val="19"/>
    <w:uiPriority w:val="39"/>
    <w:rsid w:val="00CB7BC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B7B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7BC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7BC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B7B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7BC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B7B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7BC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B7B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7BC0"/>
    <w:rPr>
      <w:rFonts w:ascii="XO Thames" w:hAnsi="XO Thames"/>
      <w:sz w:val="28"/>
    </w:rPr>
  </w:style>
  <w:style w:type="paragraph" w:customStyle="1" w:styleId="1a">
    <w:name w:val="Гиперссылка1"/>
    <w:link w:val="1b"/>
    <w:rsid w:val="00CB7BC0"/>
    <w:rPr>
      <w:color w:val="0000FF"/>
      <w:u w:val="single"/>
    </w:rPr>
  </w:style>
  <w:style w:type="character" w:customStyle="1" w:styleId="1b">
    <w:name w:val="Гиперссылка1"/>
    <w:link w:val="1a"/>
    <w:rsid w:val="00CB7BC0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rsid w:val="00CB7BC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B7BC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B7B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CB7BC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B7BC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B7BC0"/>
    <w:rPr>
      <w:rFonts w:ascii="XO Thames" w:hAnsi="XO Thames"/>
      <w:b/>
      <w:sz w:val="28"/>
    </w:rPr>
  </w:style>
  <w:style w:type="paragraph" w:customStyle="1" w:styleId="33">
    <w:name w:val="Заголовок 3 Знак"/>
    <w:link w:val="34"/>
    <w:rsid w:val="00CB7BC0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sid w:val="00CB7BC0"/>
    <w:rPr>
      <w:rFonts w:ascii="XO Thames" w:hAnsi="XO Thames"/>
      <w:b/>
      <w:sz w:val="26"/>
    </w:rPr>
  </w:style>
  <w:style w:type="table" w:styleId="aa">
    <w:name w:val="Table Grid"/>
    <w:basedOn w:val="a1"/>
    <w:rsid w:val="00CB7B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6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2023-05-26T07:37:00Z</dcterms:created>
  <dcterms:modified xsi:type="dcterms:W3CDTF">2023-05-29T04:15:00Z</dcterms:modified>
</cp:coreProperties>
</file>