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FD" w:rsidRDefault="00F940F8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0FD" w:rsidRDefault="00F940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5F60FD" w:rsidRDefault="00F940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5F60FD" w:rsidRDefault="00F940F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1C3BA1" w:rsidRPr="001C3BA1">
        <w:rPr>
          <w:rFonts w:ascii="Times New Roman" w:hAnsi="Times New Roman"/>
          <w:b/>
          <w:sz w:val="24"/>
        </w:rPr>
        <w:t>ЭКСПРЕСС-ДИАГНОСТИКА УРГЕНТНЫХ ХИРУРГИЧЕСКИХ ЗАБОЛЕВАНИЙ ОРГАНОВ БРЮШНОЙ ПОЛОСТИ</w:t>
      </w:r>
      <w:r>
        <w:rPr>
          <w:rFonts w:ascii="Times New Roman" w:hAnsi="Times New Roman"/>
          <w:b/>
          <w:sz w:val="24"/>
        </w:rPr>
        <w:t>»</w:t>
      </w:r>
    </w:p>
    <w:p w:rsidR="005F60FD" w:rsidRDefault="00F940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5F60FD">
        <w:tc>
          <w:tcPr>
            <w:tcW w:w="3115" w:type="dxa"/>
          </w:tcPr>
          <w:p w:rsidR="005F60FD" w:rsidRDefault="00F94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5F60FD" w:rsidRDefault="00F940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5F60FD">
        <w:tc>
          <w:tcPr>
            <w:tcW w:w="3115" w:type="dxa"/>
          </w:tcPr>
          <w:p w:rsidR="005F60FD" w:rsidRDefault="00F94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5F60FD" w:rsidRDefault="00F940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5F60FD">
        <w:tc>
          <w:tcPr>
            <w:tcW w:w="3115" w:type="dxa"/>
          </w:tcPr>
          <w:p w:rsidR="005F60FD" w:rsidRDefault="00F94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5F60FD" w:rsidRDefault="00F940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часов</w:t>
            </w:r>
          </w:p>
        </w:tc>
      </w:tr>
      <w:tr w:rsidR="005F60FD">
        <w:tc>
          <w:tcPr>
            <w:tcW w:w="3115" w:type="dxa"/>
          </w:tcPr>
          <w:p w:rsidR="005F60FD" w:rsidRDefault="00F94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5F60FD" w:rsidRDefault="00F940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5F60FD">
        <w:tc>
          <w:tcPr>
            <w:tcW w:w="3115" w:type="dxa"/>
          </w:tcPr>
          <w:p w:rsidR="005F60FD" w:rsidRDefault="00F94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5F60FD" w:rsidRDefault="00F940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5F60FD">
        <w:tc>
          <w:tcPr>
            <w:tcW w:w="3115" w:type="dxa"/>
          </w:tcPr>
          <w:p w:rsidR="005F60FD" w:rsidRDefault="00F94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5F60FD" w:rsidRDefault="00F940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5F60FD" w:rsidRDefault="005F60FD">
      <w:pPr>
        <w:spacing w:after="0"/>
        <w:jc w:val="both"/>
        <w:rPr>
          <w:rFonts w:ascii="Times New Roman" w:hAnsi="Times New Roman"/>
          <w:sz w:val="24"/>
        </w:rPr>
      </w:pPr>
    </w:p>
    <w:p w:rsidR="005F60FD" w:rsidRDefault="00F940F8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Кому будет полезен курс.</w:t>
      </w:r>
    </w:p>
    <w:p w:rsidR="005F60FD" w:rsidRDefault="00F940F8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1C3BA1">
        <w:rPr>
          <w:rFonts w:ascii="Times New Roman" w:hAnsi="Times New Roman"/>
          <w:sz w:val="24"/>
        </w:rPr>
        <w:t xml:space="preserve">Настоящая программа рассчитана на </w:t>
      </w:r>
      <w:r w:rsidR="001C3BA1" w:rsidRPr="001C3BA1">
        <w:rPr>
          <w:rFonts w:ascii="Times New Roman" w:hAnsi="Times New Roman"/>
          <w:sz w:val="24"/>
        </w:rPr>
        <w:t xml:space="preserve">повышение профессионального уровня практикующих врачей хирургических специальностей (хирургия, эндоскопия, </w:t>
      </w:r>
      <w:proofErr w:type="spellStart"/>
      <w:r w:rsidR="001C3BA1" w:rsidRPr="001C3BA1">
        <w:rPr>
          <w:rFonts w:ascii="Times New Roman" w:hAnsi="Times New Roman"/>
          <w:sz w:val="24"/>
        </w:rPr>
        <w:t>колопроктология</w:t>
      </w:r>
      <w:proofErr w:type="spellEnd"/>
      <w:r w:rsidR="001C3BA1" w:rsidRPr="001C3BA1">
        <w:rPr>
          <w:rFonts w:ascii="Times New Roman" w:hAnsi="Times New Roman"/>
          <w:sz w:val="24"/>
        </w:rPr>
        <w:t xml:space="preserve">, урология, сердечно-сосудистая хирургия, </w:t>
      </w:r>
      <w:proofErr w:type="spellStart"/>
      <w:r w:rsidR="001C3BA1" w:rsidRPr="001C3BA1">
        <w:rPr>
          <w:rFonts w:ascii="Times New Roman" w:hAnsi="Times New Roman"/>
          <w:sz w:val="24"/>
        </w:rPr>
        <w:t>комбустиология</w:t>
      </w:r>
      <w:proofErr w:type="spellEnd"/>
      <w:r w:rsidR="001C3BA1" w:rsidRPr="001C3BA1">
        <w:rPr>
          <w:rFonts w:ascii="Times New Roman" w:hAnsi="Times New Roman"/>
          <w:sz w:val="24"/>
        </w:rPr>
        <w:t>)</w:t>
      </w:r>
      <w:r w:rsidRPr="001C3BA1">
        <w:rPr>
          <w:rFonts w:ascii="Times New Roman" w:hAnsi="Times New Roman"/>
          <w:sz w:val="24"/>
        </w:rPr>
        <w:t>.</w:t>
      </w:r>
    </w:p>
    <w:p w:rsidR="005F60FD" w:rsidRDefault="00F940F8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</w:p>
    <w:p w:rsidR="005F60FD" w:rsidRDefault="00F940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Очное индивидуальное обучение и освоение практических навыков и современных хирургических методик (работа в операционной).</w:t>
      </w:r>
    </w:p>
    <w:p w:rsidR="005F60FD" w:rsidRDefault="005F60FD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5F60FD" w:rsidRDefault="00F940F8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обучения.</w:t>
      </w:r>
    </w:p>
    <w:p w:rsidR="005F60FD" w:rsidRDefault="00F940F8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совершенствования и (или) получения знаний слушатель должен</w:t>
      </w:r>
    </w:p>
    <w:p w:rsidR="005F60FD" w:rsidRDefault="00F940F8">
      <w:pPr>
        <w:spacing w:after="0"/>
        <w:jc w:val="both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Знать:</w:t>
      </w:r>
    </w:p>
    <w:p w:rsidR="001C3BA1" w:rsidRPr="00EA6F1F" w:rsidRDefault="001C3BA1" w:rsidP="001C3BA1">
      <w:pPr>
        <w:spacing w:after="0"/>
        <w:jc w:val="both"/>
        <w:outlineLvl w:val="0"/>
        <w:rPr>
          <w:rFonts w:ascii="Times New Roman" w:hAnsi="Times New Roman"/>
          <w:iCs/>
          <w:sz w:val="24"/>
        </w:rPr>
      </w:pPr>
      <w:r w:rsidRPr="00EA6F1F">
        <w:rPr>
          <w:rFonts w:ascii="Times New Roman" w:hAnsi="Times New Roman"/>
          <w:iCs/>
          <w:sz w:val="24"/>
        </w:rPr>
        <w:t>- основные положения утверждённых НКР по ургентной абдоминальной хирургии</w:t>
      </w:r>
    </w:p>
    <w:p w:rsidR="001C3BA1" w:rsidRPr="00EA6F1F" w:rsidRDefault="001C3BA1" w:rsidP="001C3BA1">
      <w:pPr>
        <w:spacing w:after="0"/>
        <w:jc w:val="both"/>
        <w:outlineLvl w:val="0"/>
        <w:rPr>
          <w:rFonts w:ascii="Times New Roman" w:hAnsi="Times New Roman"/>
          <w:iCs/>
          <w:sz w:val="24"/>
        </w:rPr>
      </w:pPr>
      <w:r w:rsidRPr="00EA6F1F">
        <w:rPr>
          <w:rFonts w:ascii="Times New Roman" w:hAnsi="Times New Roman"/>
          <w:iCs/>
          <w:sz w:val="24"/>
        </w:rPr>
        <w:t xml:space="preserve">- грамотное применение </w:t>
      </w:r>
      <w:r w:rsidR="00EA6F1F" w:rsidRPr="00EA6F1F">
        <w:rPr>
          <w:rFonts w:ascii="Times New Roman" w:hAnsi="Times New Roman"/>
          <w:iCs/>
          <w:sz w:val="24"/>
        </w:rPr>
        <w:t xml:space="preserve">основных положений утверждённых НКР </w:t>
      </w:r>
      <w:r w:rsidRPr="00EA6F1F">
        <w:rPr>
          <w:rFonts w:ascii="Times New Roman" w:hAnsi="Times New Roman"/>
          <w:iCs/>
          <w:sz w:val="24"/>
        </w:rPr>
        <w:t xml:space="preserve">на практике при работе в условиях оказания круглосуточной экстренной и неотложной помощи в приёмном покое хирургического стационара. </w:t>
      </w:r>
    </w:p>
    <w:p w:rsidR="00EA6F1F" w:rsidRPr="00EA6F1F" w:rsidRDefault="00EA6F1F" w:rsidP="001C3BA1">
      <w:pPr>
        <w:spacing w:after="0"/>
        <w:jc w:val="both"/>
        <w:outlineLvl w:val="0"/>
        <w:rPr>
          <w:rFonts w:ascii="Times New Roman" w:hAnsi="Times New Roman"/>
          <w:iCs/>
          <w:sz w:val="24"/>
        </w:rPr>
      </w:pPr>
      <w:r w:rsidRPr="00EA6F1F">
        <w:rPr>
          <w:rFonts w:ascii="Times New Roman" w:hAnsi="Times New Roman"/>
          <w:iCs/>
          <w:sz w:val="24"/>
        </w:rPr>
        <w:t>- диагностический алгоритм, его реализацию и верную хирургическую тактику для пациента с подозрением на острую хирургическую патологию органов брюшной полости быстро</w:t>
      </w:r>
    </w:p>
    <w:p w:rsidR="00EA6F1F" w:rsidRDefault="00EA6F1F" w:rsidP="00EA6F1F">
      <w:pPr>
        <w:spacing w:after="0"/>
        <w:jc w:val="both"/>
        <w:outlineLvl w:val="0"/>
        <w:rPr>
          <w:rFonts w:ascii="Times New Roman" w:hAnsi="Times New Roman"/>
          <w:iCs/>
          <w:sz w:val="24"/>
        </w:rPr>
      </w:pPr>
      <w:r w:rsidRPr="00EA6F1F">
        <w:rPr>
          <w:rFonts w:ascii="Times New Roman" w:hAnsi="Times New Roman"/>
          <w:iCs/>
          <w:sz w:val="24"/>
        </w:rPr>
        <w:t>- возможности экспресс-диагностики, круглосуточной гибридной операционной, лабораторной службы и междисциплинарного подхода в экспресс-диагностике ургентных хирургических заболеваний.</w:t>
      </w:r>
    </w:p>
    <w:p w:rsidR="00F940F8" w:rsidRDefault="00F940F8" w:rsidP="00EA6F1F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 xml:space="preserve">- </w:t>
      </w:r>
      <w:r w:rsidRPr="00EA6F1F">
        <w:rPr>
          <w:rFonts w:ascii="Times New Roman" w:hAnsi="Times New Roman"/>
          <w:sz w:val="24"/>
        </w:rPr>
        <w:t>противопоказания к тем или иным методам обследования</w:t>
      </w:r>
    </w:p>
    <w:p w:rsidR="00F940F8" w:rsidRPr="00EA6F1F" w:rsidRDefault="00F940F8" w:rsidP="00EA6F1F">
      <w:pPr>
        <w:spacing w:after="0"/>
        <w:jc w:val="both"/>
        <w:outlineLvl w:val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6F1F">
        <w:rPr>
          <w:rFonts w:ascii="Times New Roman" w:hAnsi="Times New Roman"/>
          <w:sz w:val="24"/>
        </w:rPr>
        <w:t>основные способы и методы оперативных вмешательств при основных ург</w:t>
      </w:r>
      <w:r>
        <w:rPr>
          <w:rFonts w:ascii="Times New Roman" w:hAnsi="Times New Roman"/>
          <w:sz w:val="24"/>
        </w:rPr>
        <w:t>е</w:t>
      </w:r>
      <w:r w:rsidRPr="00EA6F1F">
        <w:rPr>
          <w:rFonts w:ascii="Times New Roman" w:hAnsi="Times New Roman"/>
          <w:sz w:val="24"/>
        </w:rPr>
        <w:t>нтных заболеваниях брюшной полости, показания и противо</w:t>
      </w:r>
      <w:r>
        <w:rPr>
          <w:rFonts w:ascii="Times New Roman" w:hAnsi="Times New Roman"/>
          <w:sz w:val="24"/>
        </w:rPr>
        <w:t>по</w:t>
      </w:r>
      <w:r w:rsidRPr="00EA6F1F">
        <w:rPr>
          <w:rFonts w:ascii="Times New Roman" w:hAnsi="Times New Roman"/>
          <w:sz w:val="24"/>
        </w:rPr>
        <w:t>казания к ним</w:t>
      </w:r>
    </w:p>
    <w:p w:rsidR="00EA6F1F" w:rsidRDefault="00EA6F1F" w:rsidP="001C3BA1">
      <w:pPr>
        <w:spacing w:after="0"/>
        <w:jc w:val="both"/>
        <w:outlineLvl w:val="0"/>
        <w:rPr>
          <w:rFonts w:ascii="Times New Roman" w:hAnsi="Times New Roman"/>
          <w:i/>
          <w:sz w:val="24"/>
        </w:rPr>
      </w:pPr>
    </w:p>
    <w:p w:rsidR="00EA6F1F" w:rsidRDefault="00F940F8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Уметь</w:t>
      </w:r>
      <w:r>
        <w:rPr>
          <w:rFonts w:ascii="Times New Roman" w:hAnsi="Times New Roman"/>
          <w:sz w:val="24"/>
        </w:rPr>
        <w:t>:</w:t>
      </w:r>
    </w:p>
    <w:p w:rsidR="00EA6F1F" w:rsidRDefault="00F940F8" w:rsidP="00F940F8">
      <w:pPr>
        <w:spacing w:after="0"/>
        <w:ind w:left="284" w:hanging="14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EA6F1F" w:rsidRPr="00EA6F1F">
        <w:t xml:space="preserve"> </w:t>
      </w:r>
      <w:r w:rsidR="00EA6F1F" w:rsidRPr="00EA6F1F">
        <w:rPr>
          <w:rFonts w:ascii="Times New Roman" w:hAnsi="Times New Roman"/>
          <w:sz w:val="24"/>
        </w:rPr>
        <w:t xml:space="preserve">выделять главное существенное в способах и методах кинической, лабораторной и </w:t>
      </w:r>
      <w:proofErr w:type="spellStart"/>
      <w:r w:rsidR="00EA6F1F" w:rsidRPr="00EA6F1F">
        <w:rPr>
          <w:rFonts w:ascii="Times New Roman" w:hAnsi="Times New Roman"/>
          <w:sz w:val="24"/>
        </w:rPr>
        <w:t>инстурументальной</w:t>
      </w:r>
      <w:proofErr w:type="spellEnd"/>
      <w:r w:rsidR="00EA6F1F" w:rsidRPr="00EA6F1F">
        <w:rPr>
          <w:rFonts w:ascii="Times New Roman" w:hAnsi="Times New Roman"/>
          <w:sz w:val="24"/>
        </w:rPr>
        <w:t xml:space="preserve"> диагностики ургентных хирургических заболеваний органов брюшной полос</w:t>
      </w:r>
      <w:r w:rsidR="00EA6F1F">
        <w:rPr>
          <w:rFonts w:ascii="Times New Roman" w:hAnsi="Times New Roman"/>
          <w:sz w:val="24"/>
        </w:rPr>
        <w:t>ти</w:t>
      </w:r>
    </w:p>
    <w:p w:rsidR="00EA6F1F" w:rsidRDefault="00EA6F1F" w:rsidP="00F940F8">
      <w:pPr>
        <w:spacing w:after="0"/>
        <w:ind w:left="284" w:hanging="14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6F1F">
        <w:rPr>
          <w:rFonts w:ascii="Times New Roman" w:hAnsi="Times New Roman"/>
          <w:sz w:val="24"/>
        </w:rPr>
        <w:t>правильно интерпретировать полученные данны</w:t>
      </w:r>
      <w:r>
        <w:rPr>
          <w:rFonts w:ascii="Times New Roman" w:hAnsi="Times New Roman"/>
          <w:sz w:val="24"/>
        </w:rPr>
        <w:t>е</w:t>
      </w:r>
    </w:p>
    <w:p w:rsidR="00EA6F1F" w:rsidRDefault="00EA6F1F" w:rsidP="00F940F8">
      <w:pPr>
        <w:spacing w:after="0"/>
        <w:ind w:left="284" w:hanging="14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6F1F">
        <w:rPr>
          <w:rFonts w:ascii="Times New Roman" w:hAnsi="Times New Roman"/>
          <w:sz w:val="24"/>
        </w:rPr>
        <w:t>обобщать и систематизировать полученные результаты экспресс-диагностики</w:t>
      </w:r>
    </w:p>
    <w:p w:rsidR="00EA6F1F" w:rsidRDefault="00EA6F1F" w:rsidP="00F940F8">
      <w:pPr>
        <w:spacing w:after="0"/>
        <w:ind w:left="284" w:hanging="14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EA6F1F">
        <w:rPr>
          <w:rFonts w:ascii="Times New Roman" w:hAnsi="Times New Roman"/>
          <w:sz w:val="24"/>
        </w:rPr>
        <w:t xml:space="preserve"> правильно формулировать диагноз</w:t>
      </w:r>
    </w:p>
    <w:p w:rsidR="00F940F8" w:rsidRDefault="00EA6F1F" w:rsidP="00F940F8">
      <w:pPr>
        <w:spacing w:after="0"/>
        <w:ind w:left="284" w:hanging="14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A6F1F">
        <w:rPr>
          <w:rFonts w:ascii="Times New Roman" w:hAnsi="Times New Roman"/>
          <w:sz w:val="24"/>
        </w:rPr>
        <w:t>правильно формулировать хирургическую тактику в отношении данного контингента пациентов</w:t>
      </w:r>
    </w:p>
    <w:p w:rsidR="00F940F8" w:rsidRDefault="00F940F8" w:rsidP="00F940F8">
      <w:pPr>
        <w:spacing w:after="0"/>
        <w:ind w:left="284" w:hanging="14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EA6F1F" w:rsidRPr="00EA6F1F">
        <w:rPr>
          <w:rFonts w:ascii="Times New Roman" w:hAnsi="Times New Roman"/>
          <w:sz w:val="24"/>
        </w:rPr>
        <w:t>работать с учебно-методической и научной литературой</w:t>
      </w:r>
    </w:p>
    <w:p w:rsidR="00EA6F1F" w:rsidRDefault="00F940F8" w:rsidP="00F940F8">
      <w:pPr>
        <w:spacing w:after="0"/>
        <w:ind w:left="284" w:hanging="142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EA6F1F" w:rsidRPr="00EA6F1F">
        <w:rPr>
          <w:rFonts w:ascii="Times New Roman" w:hAnsi="Times New Roman"/>
          <w:sz w:val="24"/>
        </w:rPr>
        <w:t>работать с современными АИС и электронным документооборото</w:t>
      </w:r>
      <w:r>
        <w:rPr>
          <w:rFonts w:ascii="Times New Roman" w:hAnsi="Times New Roman"/>
          <w:sz w:val="24"/>
        </w:rPr>
        <w:t>м</w:t>
      </w:r>
    </w:p>
    <w:p w:rsidR="005F60FD" w:rsidRDefault="005F60FD">
      <w:pPr>
        <w:spacing w:after="0"/>
        <w:jc w:val="both"/>
        <w:rPr>
          <w:rFonts w:ascii="Times New Roman" w:hAnsi="Times New Roman"/>
          <w:b/>
          <w:sz w:val="24"/>
        </w:rPr>
      </w:pPr>
      <w:bookmarkStart w:id="1" w:name="_Hlk107235825"/>
    </w:p>
    <w:p w:rsidR="005F60FD" w:rsidRDefault="00F940F8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Модули программы курса.</w:t>
      </w:r>
    </w:p>
    <w:p w:rsidR="00F940F8" w:rsidRDefault="00F940F8">
      <w:pPr>
        <w:spacing w:after="0"/>
        <w:jc w:val="both"/>
        <w:rPr>
          <w:rFonts w:ascii="Times New Roman" w:hAnsi="Times New Roman"/>
          <w:b/>
          <w:sz w:val="24"/>
        </w:rPr>
      </w:pPr>
    </w:p>
    <w:p w:rsidR="00F940F8" w:rsidRDefault="00F940F8" w:rsidP="00F940F8">
      <w:pPr>
        <w:spacing w:after="0"/>
        <w:ind w:left="142"/>
        <w:jc w:val="both"/>
        <w:rPr>
          <w:rFonts w:ascii="Times New Roman" w:hAnsi="Times New Roman"/>
          <w:bCs/>
          <w:sz w:val="24"/>
        </w:rPr>
      </w:pPr>
      <w:r w:rsidRPr="00F940F8">
        <w:rPr>
          <w:rFonts w:ascii="Times New Roman" w:hAnsi="Times New Roman"/>
          <w:b/>
          <w:sz w:val="24"/>
        </w:rPr>
        <w:t>Раздел 1</w:t>
      </w:r>
      <w:r w:rsidRPr="00F940F8">
        <w:rPr>
          <w:rFonts w:ascii="Times New Roman" w:hAnsi="Times New Roman"/>
          <w:bCs/>
          <w:sz w:val="24"/>
        </w:rPr>
        <w:t xml:space="preserve"> Основные положения утверждённых НКР по экспресс-диагностике и алгоритмам лечения ургентных хирургических заболеваний. Алгоритмы экспресс-диагностики по 7 основным острым хирургическим заболеваниям органов брюшной полости. Дифференциальная диагностика в ургентной хирургии в экспресс-режиме.  </w:t>
      </w:r>
    </w:p>
    <w:p w:rsidR="00F940F8" w:rsidRPr="00F940F8" w:rsidRDefault="00F940F8" w:rsidP="00F940F8">
      <w:pPr>
        <w:spacing w:after="0"/>
        <w:ind w:left="142"/>
        <w:jc w:val="both"/>
        <w:rPr>
          <w:rFonts w:ascii="Times New Roman" w:hAnsi="Times New Roman"/>
          <w:bCs/>
          <w:sz w:val="24"/>
        </w:rPr>
      </w:pPr>
    </w:p>
    <w:p w:rsidR="005F60FD" w:rsidRPr="00F940F8" w:rsidRDefault="00F940F8" w:rsidP="00F940F8">
      <w:pPr>
        <w:spacing w:after="0"/>
        <w:ind w:left="142"/>
        <w:jc w:val="both"/>
        <w:rPr>
          <w:rFonts w:ascii="Times New Roman" w:hAnsi="Times New Roman"/>
          <w:bCs/>
          <w:sz w:val="24"/>
        </w:rPr>
      </w:pPr>
      <w:r w:rsidRPr="00F940F8"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</w:rPr>
        <w:t>2</w:t>
      </w:r>
      <w:r w:rsidRPr="00F940F8">
        <w:t xml:space="preserve"> </w:t>
      </w:r>
      <w:r w:rsidRPr="00F940F8">
        <w:rPr>
          <w:rFonts w:ascii="Times New Roman" w:hAnsi="Times New Roman"/>
          <w:bCs/>
          <w:sz w:val="24"/>
        </w:rPr>
        <w:t>Способы и методы экспресс-диагностики основных ургентных хирургических заболеваний органов брюшной полости; возможности и особенности лабораторной диагностики в экспресс-режиме; возможности диагностики и срочных вмешательств в условиях гибридной операционной; работа с современными АИС и электронным документооборотом.</w:t>
      </w:r>
    </w:p>
    <w:bookmarkEnd w:id="1"/>
    <w:tbl>
      <w:tblPr>
        <w:tblStyle w:val="aa"/>
        <w:tblW w:w="9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F60FD" w:rsidTr="00F940F8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5F60FD" w:rsidRDefault="005F60FD">
            <w:pPr>
              <w:jc w:val="both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</w:tr>
    </w:tbl>
    <w:p w:rsidR="005F60FD" w:rsidRDefault="00F940F8" w:rsidP="00F940F8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Преимущества обучения в Уральском институте управления здравоохранением им. А.Б. Блохина по программе «Э</w:t>
      </w:r>
      <w:r w:rsidRPr="001C3BA1">
        <w:rPr>
          <w:rFonts w:ascii="Times New Roman" w:hAnsi="Times New Roman"/>
          <w:b/>
          <w:sz w:val="24"/>
        </w:rPr>
        <w:t>кспресс-диагностика ургентных хирургических заболеваний органов брюшной полости</w:t>
      </w:r>
      <w:r>
        <w:rPr>
          <w:rFonts w:ascii="Times New Roman" w:hAnsi="Times New Roman"/>
          <w:b/>
          <w:sz w:val="24"/>
        </w:rPr>
        <w:t>»</w:t>
      </w:r>
    </w:p>
    <w:p w:rsidR="005F60FD" w:rsidRDefault="00F940F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5F60FD" w:rsidRDefault="00F940F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F940F8" w:rsidRDefault="00F940F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А</w:t>
      </w:r>
      <w:r w:rsidRPr="00F940F8">
        <w:rPr>
          <w:rFonts w:ascii="Times New Roman" w:hAnsi="Times New Roman"/>
          <w:sz w:val="24"/>
        </w:rPr>
        <w:t>ссистенция</w:t>
      </w:r>
      <w:proofErr w:type="spellEnd"/>
      <w:r w:rsidRPr="00F940F8">
        <w:rPr>
          <w:rFonts w:ascii="Times New Roman" w:hAnsi="Times New Roman"/>
          <w:sz w:val="24"/>
        </w:rPr>
        <w:t xml:space="preserve"> на лапароскопических и «открытых» операциях ургентным хирургическим больны</w:t>
      </w:r>
      <w:r>
        <w:rPr>
          <w:rFonts w:ascii="Times New Roman" w:hAnsi="Times New Roman"/>
          <w:sz w:val="24"/>
        </w:rPr>
        <w:t>м.</w:t>
      </w:r>
    </w:p>
    <w:p w:rsidR="005F60FD" w:rsidRDefault="005F60FD">
      <w:pPr>
        <w:spacing w:after="0"/>
        <w:jc w:val="both"/>
        <w:rPr>
          <w:rFonts w:ascii="Times New Roman" w:hAnsi="Times New Roman"/>
          <w:b/>
          <w:sz w:val="24"/>
        </w:rPr>
      </w:pPr>
    </w:p>
    <w:p w:rsidR="005F60FD" w:rsidRDefault="005F60FD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5F60FD" w:rsidSect="00DB682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FD"/>
    <w:rsid w:val="001C3BA1"/>
    <w:rsid w:val="005F60FD"/>
    <w:rsid w:val="008E6E55"/>
    <w:rsid w:val="00911A91"/>
    <w:rsid w:val="00DB682D"/>
    <w:rsid w:val="00EA6F1F"/>
    <w:rsid w:val="00F9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11EC4-9CA8-40EE-B75C-1EF625BC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DB682D"/>
  </w:style>
  <w:style w:type="paragraph" w:styleId="10">
    <w:name w:val="heading 1"/>
    <w:next w:val="a"/>
    <w:link w:val="11"/>
    <w:uiPriority w:val="9"/>
    <w:qFormat/>
    <w:rsid w:val="00DB682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B682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B682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B682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B682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682D"/>
  </w:style>
  <w:style w:type="paragraph" w:styleId="21">
    <w:name w:val="toc 2"/>
    <w:next w:val="a"/>
    <w:link w:val="22"/>
    <w:uiPriority w:val="39"/>
    <w:rsid w:val="00DB682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B682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B682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682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B682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682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682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682D"/>
    <w:rPr>
      <w:rFonts w:ascii="XO Thames" w:hAnsi="XO Thames"/>
      <w:sz w:val="28"/>
    </w:rPr>
  </w:style>
  <w:style w:type="paragraph" w:customStyle="1" w:styleId="12">
    <w:name w:val="Основной шрифт абзаца1"/>
    <w:rsid w:val="00DB682D"/>
  </w:style>
  <w:style w:type="character" w:customStyle="1" w:styleId="30">
    <w:name w:val="Заголовок 3 Знак"/>
    <w:link w:val="3"/>
    <w:rsid w:val="00DB682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B682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682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B682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B682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DB682D"/>
    <w:rPr>
      <w:color w:val="0000FF"/>
      <w:u w:val="single"/>
    </w:rPr>
  </w:style>
  <w:style w:type="character" w:styleId="a3">
    <w:name w:val="Hyperlink"/>
    <w:link w:val="13"/>
    <w:rsid w:val="00DB682D"/>
    <w:rPr>
      <w:color w:val="0000FF"/>
      <w:u w:val="single"/>
    </w:rPr>
  </w:style>
  <w:style w:type="paragraph" w:customStyle="1" w:styleId="Footnote">
    <w:name w:val="Footnote"/>
    <w:link w:val="Footnote0"/>
    <w:rsid w:val="00DB682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B682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B682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B682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B682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682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B682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682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B682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682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B682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B682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B682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B682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B682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DB682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B682D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DB682D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DB682D"/>
  </w:style>
  <w:style w:type="character" w:customStyle="1" w:styleId="20">
    <w:name w:val="Заголовок 2 Знак"/>
    <w:link w:val="2"/>
    <w:rsid w:val="00DB682D"/>
    <w:rPr>
      <w:rFonts w:ascii="XO Thames" w:hAnsi="XO Thames"/>
      <w:b/>
      <w:sz w:val="28"/>
    </w:rPr>
  </w:style>
  <w:style w:type="table" w:styleId="aa">
    <w:name w:val="Table Grid"/>
    <w:basedOn w:val="a1"/>
    <w:rsid w:val="00DB68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2023-06-06T07:13:00Z</dcterms:created>
  <dcterms:modified xsi:type="dcterms:W3CDTF">2023-06-06T07:13:00Z</dcterms:modified>
</cp:coreProperties>
</file>