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58" w:rsidRDefault="00341B3B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E58" w:rsidRPr="00341B3B" w:rsidRDefault="00341B3B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АННОТАЦИЯ К ДОПОЛНИТЕЛЬНОЙ ПРОФЕССИОНАЛЬНОЙ ПРОГРАММЕ</w:t>
      </w:r>
    </w:p>
    <w:p w:rsidR="00DF7E58" w:rsidRPr="00341B3B" w:rsidRDefault="00341B3B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ПОВЫШЕНИЯ КВАЛИФИКАЦИИ</w:t>
      </w:r>
      <w:r w:rsidRPr="00341B3B">
        <w:rPr>
          <w:rFonts w:ascii="Times New Roman" w:hAnsi="Times New Roman"/>
          <w:b/>
          <w:sz w:val="24"/>
          <w:szCs w:val="24"/>
        </w:rPr>
        <w:t xml:space="preserve"> </w:t>
      </w:r>
    </w:p>
    <w:p w:rsidR="00DF7E58" w:rsidRDefault="00341B3B">
      <w:pPr>
        <w:jc w:val="center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«</w:t>
      </w:r>
      <w:r w:rsidR="00C6583D">
        <w:rPr>
          <w:rFonts w:ascii="Times New Roman" w:hAnsi="Times New Roman"/>
          <w:b/>
          <w:sz w:val="24"/>
          <w:szCs w:val="24"/>
        </w:rPr>
        <w:t>Травма магистральных сосудов в практике врача-хирурга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C6583D" w:rsidRDefault="00C6583D">
      <w:pPr>
        <w:jc w:val="center"/>
        <w:rPr>
          <w:rFonts w:ascii="Times New Roman" w:hAnsi="Times New Roman"/>
          <w:sz w:val="24"/>
          <w:szCs w:val="24"/>
        </w:rPr>
      </w:pPr>
    </w:p>
    <w:p w:rsidR="00DF7E58" w:rsidRPr="00341B3B" w:rsidRDefault="00341B3B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Вид обучения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Трудоемкость обучения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Очно в форме стажировки на рабочем месте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341B3B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DF7E58" w:rsidRPr="00341B3B" w:rsidRDefault="0034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DF7E58" w:rsidRPr="00341B3B" w:rsidRDefault="00DF7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Кому будет полезен курс.</w:t>
      </w: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Настоящая программа рассчитана</w:t>
      </w:r>
      <w:r w:rsidR="00A143BB" w:rsidRPr="00341B3B">
        <w:rPr>
          <w:rFonts w:ascii="Times New Roman" w:hAnsi="Times New Roman"/>
          <w:sz w:val="24"/>
          <w:szCs w:val="24"/>
        </w:rPr>
        <w:t xml:space="preserve"> на подготовку </w:t>
      </w:r>
      <w:r w:rsidRPr="00341B3B">
        <w:rPr>
          <w:rFonts w:ascii="Times New Roman" w:hAnsi="Times New Roman"/>
          <w:sz w:val="24"/>
          <w:szCs w:val="24"/>
        </w:rPr>
        <w:t>заведующих хирургических отделений, практикующих врачей хирургических специа</w:t>
      </w:r>
      <w:r w:rsidR="00A143BB" w:rsidRPr="00341B3B">
        <w:rPr>
          <w:rFonts w:ascii="Times New Roman" w:hAnsi="Times New Roman"/>
          <w:sz w:val="24"/>
          <w:szCs w:val="24"/>
        </w:rPr>
        <w:t>льностей (хирургия, травматология, гинекология, онкология,</w:t>
      </w:r>
      <w:r w:rsidRPr="00341B3B">
        <w:rPr>
          <w:rFonts w:ascii="Times New Roman" w:hAnsi="Times New Roman"/>
          <w:sz w:val="24"/>
          <w:szCs w:val="24"/>
        </w:rPr>
        <w:t xml:space="preserve"> серде</w:t>
      </w:r>
      <w:r w:rsidR="00A143BB" w:rsidRPr="00341B3B">
        <w:rPr>
          <w:rFonts w:ascii="Times New Roman" w:hAnsi="Times New Roman"/>
          <w:sz w:val="24"/>
          <w:szCs w:val="24"/>
        </w:rPr>
        <w:t>чно-сосудистая хирургия</w:t>
      </w:r>
      <w:r w:rsidRPr="00341B3B">
        <w:rPr>
          <w:rFonts w:ascii="Times New Roman" w:hAnsi="Times New Roman"/>
          <w:sz w:val="24"/>
          <w:szCs w:val="24"/>
        </w:rPr>
        <w:t>), старших ординаторов отделений.</w:t>
      </w: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F7E58" w:rsidRPr="00341B3B" w:rsidRDefault="00341B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DF7E58" w:rsidRPr="00341B3B" w:rsidRDefault="00DF7E5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Знать: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Конституцию Российской Федерации;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41B3B">
        <w:rPr>
          <w:rFonts w:ascii="Times New Roman" w:hAnsi="Times New Roman"/>
          <w:sz w:val="24"/>
          <w:szCs w:val="24"/>
        </w:rPr>
        <w:t xml:space="preserve"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теоретические основы избранной специальности;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организацию травматологической помощи населению;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нормативные документы, регулирующие деятельность врача-хирурга, врача-травматолога-ортопеда;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анатомию, </w:t>
      </w:r>
      <w:proofErr w:type="spellStart"/>
      <w:r w:rsidRPr="00341B3B">
        <w:rPr>
          <w:rFonts w:ascii="Times New Roman" w:hAnsi="Times New Roman"/>
          <w:sz w:val="24"/>
          <w:szCs w:val="24"/>
        </w:rPr>
        <w:t>синтопию</w:t>
      </w:r>
      <w:proofErr w:type="spellEnd"/>
      <w:r w:rsidRPr="00341B3B">
        <w:rPr>
          <w:rFonts w:ascii="Times New Roman" w:hAnsi="Times New Roman"/>
          <w:sz w:val="24"/>
          <w:szCs w:val="24"/>
        </w:rPr>
        <w:t xml:space="preserve">, </w:t>
      </w:r>
      <w:r w:rsidR="00341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B3B">
        <w:rPr>
          <w:rFonts w:ascii="Times New Roman" w:hAnsi="Times New Roman"/>
          <w:sz w:val="24"/>
          <w:szCs w:val="24"/>
        </w:rPr>
        <w:t>склетотопию</w:t>
      </w:r>
      <w:proofErr w:type="spellEnd"/>
      <w:r w:rsidRPr="00341B3B">
        <w:rPr>
          <w:rFonts w:ascii="Times New Roman" w:hAnsi="Times New Roman"/>
          <w:b/>
          <w:sz w:val="24"/>
          <w:szCs w:val="24"/>
        </w:rPr>
        <w:t>,</w:t>
      </w:r>
      <w:r w:rsidR="00341B3B">
        <w:rPr>
          <w:rFonts w:ascii="Times New Roman" w:hAnsi="Times New Roman"/>
          <w:b/>
          <w:sz w:val="24"/>
          <w:szCs w:val="24"/>
        </w:rPr>
        <w:t xml:space="preserve"> </w:t>
      </w:r>
      <w:r w:rsidRPr="00341B3B">
        <w:rPr>
          <w:rFonts w:ascii="Times New Roman" w:hAnsi="Times New Roman"/>
          <w:sz w:val="24"/>
          <w:szCs w:val="24"/>
        </w:rPr>
        <w:t>этиологию, патогенез травмы сосудов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основы диагностики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диагностические методы, применяемые в травматологии показания к их назначению;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lastRenderedPageBreak/>
        <w:t xml:space="preserve">клинические проявления травмы, диагностику, лечение и профилактику;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принципы лечения;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показания к госпитализации больных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меры профилактики </w:t>
      </w:r>
      <w:r w:rsidRPr="00341B3B">
        <w:rPr>
          <w:rFonts w:ascii="Times New Roman" w:hAnsi="Times New Roman"/>
          <w:b/>
          <w:sz w:val="24"/>
          <w:szCs w:val="24"/>
        </w:rPr>
        <w:t xml:space="preserve"> и </w:t>
      </w:r>
      <w:r w:rsidRPr="00341B3B">
        <w:rPr>
          <w:rFonts w:ascii="Times New Roman" w:hAnsi="Times New Roman"/>
          <w:sz w:val="24"/>
          <w:szCs w:val="24"/>
        </w:rPr>
        <w:t xml:space="preserve">методику диспансеризации;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организацию медицинской службы гражданской обороны, основы трудового законодательства; </w:t>
      </w:r>
    </w:p>
    <w:p w:rsidR="00A143BB" w:rsidRPr="00341B3B" w:rsidRDefault="00A143BB" w:rsidP="00A143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правила по охране труда и пожарной безопасности; санитарные правила и нормы функционирования учреждения здравоохранения.</w:t>
      </w: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Уметь</w:t>
      </w:r>
      <w:r w:rsidRPr="00341B3B">
        <w:rPr>
          <w:rFonts w:ascii="Times New Roman" w:hAnsi="Times New Roman"/>
          <w:sz w:val="24"/>
          <w:szCs w:val="24"/>
        </w:rPr>
        <w:t>: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выполнять перечень работ и услуг для диагностики заболевания, оценки состояния</w:t>
      </w:r>
    </w:p>
    <w:p w:rsidR="00A143BB" w:rsidRPr="00341B3B" w:rsidRDefault="00A143BB" w:rsidP="00A143B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больного в соответствии со стандартом медицинской помощи: собрать анамнез,</w:t>
      </w:r>
    </w:p>
    <w:p w:rsidR="00A143BB" w:rsidRPr="00341B3B" w:rsidRDefault="00A143BB" w:rsidP="00A143B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провести опрос пациента и/или его родственников, провести </w:t>
      </w:r>
      <w:proofErr w:type="spellStart"/>
      <w:r w:rsidRPr="00341B3B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341B3B">
        <w:rPr>
          <w:rFonts w:ascii="Times New Roman" w:hAnsi="Times New Roman"/>
          <w:sz w:val="24"/>
          <w:szCs w:val="24"/>
        </w:rPr>
        <w:t xml:space="preserve"> обследование пациента (осмотр, пальпация, аускультация, измерение артериального давления, определение свойств артериального пульса и т.п.);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поставить предварительный диагноз – синтезировать информацию о пациенте с целью определения патологии и причины ее вызывающих;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 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сформулировать клинический диагноз;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заполнять историю болезни;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выполнять перечень работ и услуг для лечения заболевания в соответствии со</w:t>
      </w:r>
    </w:p>
    <w:p w:rsidR="00A143BB" w:rsidRPr="00341B3B" w:rsidRDefault="00A143BB" w:rsidP="00A143B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стандартом медицинской помощи: сформулировать показания к избранному методу лечения с учетом этиотропных и патогенетических средств;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использовать в лечебной деятельности методы первичной и вторичной профилактики, устанавливать причинно-следственные связи изменения состояния здоровья от воздействия факторов среды обитания.</w:t>
      </w:r>
    </w:p>
    <w:p w:rsidR="00A143BB" w:rsidRPr="00341B3B" w:rsidRDefault="00A143BB" w:rsidP="00A14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производить забор материала для лабораторных исследований и интерпретировать</w:t>
      </w:r>
    </w:p>
    <w:p w:rsidR="00A143BB" w:rsidRPr="00341B3B" w:rsidRDefault="00A143BB" w:rsidP="00A143B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полученные результаты.</w:t>
      </w:r>
    </w:p>
    <w:p w:rsidR="00A143BB" w:rsidRPr="00341B3B" w:rsidRDefault="00A143BB" w:rsidP="00A14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E58" w:rsidRPr="00341B3B" w:rsidRDefault="00341B3B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Трудовые действия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7235825"/>
      <w:r w:rsidRPr="00341B3B">
        <w:rPr>
          <w:rFonts w:ascii="Times New Roman" w:hAnsi="Times New Roman"/>
          <w:bCs/>
          <w:sz w:val="24"/>
          <w:szCs w:val="24"/>
        </w:rPr>
        <w:t>диагностировать заболевание, оценивать тяжесть состояния больного и оказывать</w:t>
      </w:r>
    </w:p>
    <w:p w:rsidR="00A143BB" w:rsidRPr="00341B3B" w:rsidRDefault="00A143BB" w:rsidP="00A143BB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 xml:space="preserve">требуемые лечебно-профилактические мероприятия больному 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оказывать первую и неотложную помощь, определять показания к срочной и</w:t>
      </w:r>
    </w:p>
    <w:p w:rsidR="00A143BB" w:rsidRPr="00341B3B" w:rsidRDefault="00A143BB" w:rsidP="00A143BB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плановой госпитализации;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составлять план лечения;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предупреждать возможные осложнения проводимой терапии;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оказывать неотложную помощь при осложнениях лекарственной терапии;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определять сроки и виды реабилитации;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проводить экспертизу нетрудоспособности, направлять на медико-социальную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экспертизу;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определять потребность в диспансеризации, составлять план и оценивать ее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эффективность;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вести медицинскую учетную и отчетную документацию;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организовывать и контролировать работу среднего медицинского персонала;</w:t>
      </w:r>
    </w:p>
    <w:p w:rsidR="00A143BB" w:rsidRPr="00341B3B" w:rsidRDefault="00A143BB" w:rsidP="00A14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 </w:t>
      </w:r>
    </w:p>
    <w:p w:rsidR="00DF7E58" w:rsidRDefault="00DF7E58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41B3B" w:rsidRDefault="00341B3B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41B3B" w:rsidRDefault="00341B3B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41B3B" w:rsidRPr="00341B3B" w:rsidRDefault="00341B3B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341B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Модули программы курса.</w:t>
      </w:r>
    </w:p>
    <w:p w:rsidR="00A91127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Раздел 1. «</w:t>
      </w:r>
      <w:r w:rsidRPr="00341B3B">
        <w:rPr>
          <w:rFonts w:ascii="Times New Roman" w:hAnsi="Times New Roman"/>
          <w:sz w:val="24"/>
          <w:szCs w:val="24"/>
        </w:rPr>
        <w:t xml:space="preserve">Общие вопросы анатомии, </w:t>
      </w:r>
      <w:proofErr w:type="spellStart"/>
      <w:r w:rsidRPr="00341B3B">
        <w:rPr>
          <w:rFonts w:ascii="Times New Roman" w:hAnsi="Times New Roman"/>
          <w:sz w:val="24"/>
          <w:szCs w:val="24"/>
        </w:rPr>
        <w:t>скелетотопии</w:t>
      </w:r>
      <w:proofErr w:type="spellEnd"/>
      <w:r w:rsidRPr="00341B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1B3B">
        <w:rPr>
          <w:rFonts w:ascii="Times New Roman" w:hAnsi="Times New Roman"/>
          <w:sz w:val="24"/>
          <w:szCs w:val="24"/>
        </w:rPr>
        <w:t>синтопии</w:t>
      </w:r>
      <w:proofErr w:type="spellEnd"/>
      <w:r w:rsidRPr="00341B3B">
        <w:rPr>
          <w:rFonts w:ascii="Times New Roman" w:hAnsi="Times New Roman"/>
          <w:b/>
          <w:sz w:val="24"/>
          <w:szCs w:val="24"/>
        </w:rPr>
        <w:t>».</w:t>
      </w:r>
    </w:p>
    <w:p w:rsidR="00A91127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Раздел 2. «</w:t>
      </w:r>
      <w:r w:rsidRPr="00341B3B">
        <w:rPr>
          <w:rFonts w:ascii="Times New Roman" w:hAnsi="Times New Roman"/>
          <w:sz w:val="24"/>
          <w:szCs w:val="24"/>
        </w:rPr>
        <w:t>Классификация, патофизиология и клиническая картина травмы магистральных и периферических сосудов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A91127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Раздел 3. «</w:t>
      </w:r>
      <w:r w:rsidRPr="00341B3B">
        <w:rPr>
          <w:rFonts w:ascii="Times New Roman" w:hAnsi="Times New Roman"/>
          <w:sz w:val="24"/>
          <w:szCs w:val="24"/>
        </w:rPr>
        <w:t xml:space="preserve">Диагностика травмы магистральных и периферических сосудов. Телемедицинские консультации с </w:t>
      </w:r>
      <w:proofErr w:type="spellStart"/>
      <w:r w:rsidRPr="00341B3B">
        <w:rPr>
          <w:rFonts w:ascii="Times New Roman" w:hAnsi="Times New Roman"/>
          <w:sz w:val="24"/>
          <w:szCs w:val="24"/>
        </w:rPr>
        <w:t>ангиохирургом</w:t>
      </w:r>
      <w:proofErr w:type="spellEnd"/>
      <w:r w:rsidRPr="00341B3B">
        <w:rPr>
          <w:rFonts w:ascii="Times New Roman" w:hAnsi="Times New Roman"/>
          <w:sz w:val="24"/>
          <w:szCs w:val="24"/>
        </w:rPr>
        <w:t xml:space="preserve"> ТЦМК и НС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A91127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Раздел 4. «</w:t>
      </w:r>
      <w:r w:rsidRPr="00341B3B">
        <w:rPr>
          <w:rFonts w:ascii="Times New Roman" w:hAnsi="Times New Roman"/>
          <w:sz w:val="24"/>
          <w:szCs w:val="24"/>
        </w:rPr>
        <w:t>Первая помощь при травме магистральных и периферических сосудов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A91127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1B3B">
        <w:rPr>
          <w:rFonts w:ascii="Times New Roman" w:hAnsi="Times New Roman"/>
          <w:b/>
          <w:sz w:val="24"/>
          <w:szCs w:val="24"/>
        </w:rPr>
        <w:t>Раздел 5. «</w:t>
      </w:r>
      <w:r w:rsidRPr="00341B3B">
        <w:rPr>
          <w:rFonts w:ascii="Times New Roman" w:hAnsi="Times New Roman"/>
          <w:sz w:val="24"/>
          <w:szCs w:val="24"/>
        </w:rPr>
        <w:t>Хирургическое и консервативное лечение травмы магистральных и периферических сосудов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341B3B" w:rsidRPr="00341B3B" w:rsidRDefault="00A91127" w:rsidP="00A91127">
      <w:pPr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Раздел 6. «</w:t>
      </w:r>
      <w:r w:rsidRPr="00341B3B">
        <w:rPr>
          <w:rFonts w:ascii="Times New Roman" w:hAnsi="Times New Roman"/>
          <w:sz w:val="24"/>
          <w:szCs w:val="24"/>
        </w:rPr>
        <w:t>Осложнение травмы магистральных и периферических сосудов</w:t>
      </w:r>
      <w:r w:rsidRPr="00341B3B">
        <w:rPr>
          <w:rFonts w:ascii="Times New Roman" w:hAnsi="Times New Roman"/>
          <w:b/>
          <w:sz w:val="24"/>
          <w:szCs w:val="24"/>
        </w:rPr>
        <w:t>»</w:t>
      </w:r>
      <w:r w:rsidR="00341B3B" w:rsidRPr="00341B3B">
        <w:rPr>
          <w:rFonts w:ascii="Times New Roman" w:hAnsi="Times New Roman"/>
          <w:b/>
          <w:sz w:val="24"/>
          <w:szCs w:val="24"/>
        </w:rPr>
        <w:t xml:space="preserve">, </w:t>
      </w:r>
    </w:p>
    <w:p w:rsidR="00A91127" w:rsidRPr="00341B3B" w:rsidRDefault="00A91127" w:rsidP="00A91127">
      <w:pPr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Итоговое тестирование</w:t>
      </w:r>
    </w:p>
    <w:p w:rsidR="00A91127" w:rsidRPr="00341B3B" w:rsidRDefault="00A911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DF7E58" w:rsidRPr="00341B3B" w:rsidRDefault="00341B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Преимущества обучения в Уральском институте управления здравоохранением им. А.Б. Блохина по программе «Травма магистральных сосудов в практике врача-хирурга»</w:t>
      </w:r>
      <w:r w:rsidR="00C6583D">
        <w:rPr>
          <w:rFonts w:ascii="Times New Roman" w:hAnsi="Times New Roman"/>
          <w:b/>
          <w:sz w:val="24"/>
          <w:szCs w:val="24"/>
        </w:rPr>
        <w:t>.</w:t>
      </w:r>
    </w:p>
    <w:p w:rsidR="00DF7E58" w:rsidRPr="00341B3B" w:rsidRDefault="00341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DF7E58" w:rsidRPr="00341B3B" w:rsidRDefault="00341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DF7E58" w:rsidRPr="00341B3B" w:rsidRDefault="00341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рассмотрение вопросов особенностей травмы сосудов, квалифицированного оказания специализированной</w:t>
      </w:r>
      <w:r w:rsidR="001E4E74">
        <w:rPr>
          <w:rFonts w:ascii="Times New Roman" w:hAnsi="Times New Roman"/>
          <w:sz w:val="24"/>
          <w:szCs w:val="24"/>
        </w:rPr>
        <w:t xml:space="preserve"> медицинской помощи</w:t>
      </w:r>
      <w:r>
        <w:rPr>
          <w:rFonts w:ascii="Times New Roman" w:hAnsi="Times New Roman"/>
          <w:sz w:val="24"/>
          <w:szCs w:val="24"/>
        </w:rPr>
        <w:t>, профилактики  ятрогенных повреждений помощи в рамках одной учебной программы.</w:t>
      </w: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F7E58" w:rsidRPr="00341B3B" w:rsidSect="00BC169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9FC"/>
    <w:multiLevelType w:val="hybridMultilevel"/>
    <w:tmpl w:val="3176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699"/>
    <w:multiLevelType w:val="hybridMultilevel"/>
    <w:tmpl w:val="5036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2F7E"/>
    <w:multiLevelType w:val="hybridMultilevel"/>
    <w:tmpl w:val="70D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58"/>
    <w:rsid w:val="001E4E74"/>
    <w:rsid w:val="00341B3B"/>
    <w:rsid w:val="007F127A"/>
    <w:rsid w:val="00A143BB"/>
    <w:rsid w:val="00A91127"/>
    <w:rsid w:val="00BC1698"/>
    <w:rsid w:val="00BC2F3C"/>
    <w:rsid w:val="00C6583D"/>
    <w:rsid w:val="00D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5691-BF20-4511-A21D-5272C927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BC1698"/>
  </w:style>
  <w:style w:type="paragraph" w:styleId="10">
    <w:name w:val="heading 1"/>
    <w:next w:val="a"/>
    <w:link w:val="11"/>
    <w:uiPriority w:val="9"/>
    <w:qFormat/>
    <w:rsid w:val="00BC16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C16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16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16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6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698"/>
  </w:style>
  <w:style w:type="paragraph" w:styleId="21">
    <w:name w:val="toc 2"/>
    <w:next w:val="a"/>
    <w:link w:val="22"/>
    <w:uiPriority w:val="39"/>
    <w:rsid w:val="00BC16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6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6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6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6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6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6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698"/>
    <w:rPr>
      <w:rFonts w:ascii="XO Thames" w:hAnsi="XO Thames"/>
      <w:sz w:val="28"/>
    </w:rPr>
  </w:style>
  <w:style w:type="paragraph" w:customStyle="1" w:styleId="12">
    <w:name w:val="Основной шрифт абзаца1"/>
    <w:rsid w:val="00BC1698"/>
  </w:style>
  <w:style w:type="character" w:customStyle="1" w:styleId="30">
    <w:name w:val="Заголовок 3 Знак"/>
    <w:link w:val="3"/>
    <w:rsid w:val="00BC169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C16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69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C169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C169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C1698"/>
    <w:rPr>
      <w:color w:val="0000FF"/>
      <w:u w:val="single"/>
    </w:rPr>
  </w:style>
  <w:style w:type="character" w:styleId="a3">
    <w:name w:val="Hyperlink"/>
    <w:link w:val="13"/>
    <w:rsid w:val="00BC1698"/>
    <w:rPr>
      <w:color w:val="0000FF"/>
      <w:u w:val="single"/>
    </w:rPr>
  </w:style>
  <w:style w:type="paragraph" w:customStyle="1" w:styleId="Footnote">
    <w:name w:val="Footnote"/>
    <w:link w:val="Footnote0"/>
    <w:rsid w:val="00BC16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C169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C169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C16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69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C169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C16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69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6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6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16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69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C169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C169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C16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BC16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698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BC1698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BC1698"/>
  </w:style>
  <w:style w:type="character" w:customStyle="1" w:styleId="20">
    <w:name w:val="Заголовок 2 Знак"/>
    <w:link w:val="2"/>
    <w:rsid w:val="00BC1698"/>
    <w:rPr>
      <w:rFonts w:ascii="XO Thames" w:hAnsi="XO Thames"/>
      <w:b/>
      <w:sz w:val="28"/>
    </w:rPr>
  </w:style>
  <w:style w:type="table" w:styleId="aa">
    <w:name w:val="Table Grid"/>
    <w:basedOn w:val="a1"/>
    <w:rsid w:val="00BC16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Алла Юрьевна</dc:creator>
  <cp:lastModifiedBy>User</cp:lastModifiedBy>
  <cp:revision>2</cp:revision>
  <dcterms:created xsi:type="dcterms:W3CDTF">2023-05-29T10:34:00Z</dcterms:created>
  <dcterms:modified xsi:type="dcterms:W3CDTF">2023-05-29T10:34:00Z</dcterms:modified>
</cp:coreProperties>
</file>