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11" w:rsidRDefault="006778D2">
      <w:pPr>
        <w:spacing w:before="0" w:after="0"/>
        <w:ind w:left="5387"/>
        <w:rPr>
          <w:rFonts w:ascii="Liberation Serif" w:eastAsia="Times New Roman" w:hAnsi="Liberation Serif" w:cs="Liberation Serif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</w:rPr>
        <w:t>Приложение № 2</w:t>
      </w:r>
    </w:p>
    <w:p w:rsidR="00C85911" w:rsidRDefault="006778D2">
      <w:pPr>
        <w:spacing w:before="0" w:after="0"/>
        <w:ind w:left="5387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к приказу Министерства здравоохранения</w:t>
      </w:r>
    </w:p>
    <w:p w:rsidR="00C85911" w:rsidRDefault="006778D2">
      <w:pPr>
        <w:spacing w:before="0" w:after="0"/>
        <w:ind w:left="5387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Свердловской области</w:t>
      </w:r>
    </w:p>
    <w:p w:rsidR="00C85911" w:rsidRDefault="006778D2">
      <w:pPr>
        <w:ind w:left="5245"/>
      </w:pPr>
      <w:r>
        <w:rPr>
          <w:rFonts w:ascii="Liberation Serif" w:eastAsia="Times New Roman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_________________ №___________</w:t>
      </w:r>
    </w:p>
    <w:p w:rsidR="00C85911" w:rsidRDefault="00C85911">
      <w:pPr>
        <w:spacing w:before="0" w:after="0"/>
        <w:ind w:left="5387"/>
        <w:rPr>
          <w:rFonts w:ascii="Liberation Serif" w:eastAsia="Times New Roman" w:hAnsi="Liberation Serif" w:cs="Liberation Serif"/>
        </w:rPr>
      </w:pPr>
    </w:p>
    <w:p w:rsidR="00C85911" w:rsidRDefault="00C85911">
      <w:pPr>
        <w:pStyle w:val="1"/>
        <w:rPr>
          <w:rFonts w:ascii="Liberation Serif" w:hAnsi="Liberation Serif" w:cs="Liberation Serif" w:hint="eastAsia"/>
        </w:rPr>
      </w:pPr>
    </w:p>
    <w:p w:rsidR="00C85911" w:rsidRDefault="006778D2">
      <w:pPr>
        <w:pStyle w:val="1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СХЕМА ПИСЬМЕННОГО ОТЧЕТА</w:t>
      </w:r>
    </w:p>
    <w:p w:rsidR="00C85911" w:rsidRDefault="00C85911">
      <w:pPr>
        <w:spacing w:before="0" w:after="0"/>
        <w:rPr>
          <w:rFonts w:ascii="Liberation Serif" w:hAnsi="Liberation Serif" w:cs="Liberation Serif" w:hint="eastAsia"/>
          <w:sz w:val="20"/>
          <w:szCs w:val="20"/>
        </w:rPr>
      </w:pPr>
    </w:p>
    <w:p w:rsidR="00C85911" w:rsidRDefault="006778D2">
      <w:pPr>
        <w:spacing w:before="0" w:after="0"/>
        <w:jc w:val="center"/>
        <w:rPr>
          <w:rFonts w:ascii="Liberation Serif" w:hAnsi="Liberation Serif" w:cs="Liberation Serif" w:hint="eastAsia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учреждений здравоохранения, имеющих прикрепленное население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both"/>
      </w:pPr>
      <w:r>
        <w:rPr>
          <w:rFonts w:ascii="Liberation Serif" w:hAnsi="Liberation Serif" w:cs="Liberation Serif"/>
        </w:rPr>
        <w:t>Муниципальное образование</w:t>
      </w:r>
      <w:r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___________________________________________________________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z w:val="28"/>
          <w:szCs w:val="28"/>
        </w:rPr>
      </w:pPr>
    </w:p>
    <w:p w:rsidR="00C85911" w:rsidRDefault="006778D2">
      <w:pPr>
        <w:spacing w:before="0" w:after="0"/>
        <w:ind w:firstLine="567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1. ПАСПОРТ ТЕРРИТОРИИ: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 </w:t>
      </w:r>
    </w:p>
    <w:p w:rsidR="00C85911" w:rsidRDefault="006778D2">
      <w:pPr>
        <w:numPr>
          <w:ilvl w:val="1"/>
          <w:numId w:val="1"/>
        </w:numPr>
        <w:spacing w:before="0" w:after="0"/>
        <w:jc w:val="both"/>
      </w:pPr>
      <w:r>
        <w:rPr>
          <w:rFonts w:ascii="Liberation Serif" w:hAnsi="Liberation Serif" w:cs="Liberation Serif"/>
          <w:b/>
        </w:rPr>
        <w:t>Численность населения</w:t>
      </w:r>
      <w:r>
        <w:rPr>
          <w:rFonts w:ascii="Liberation Serif" w:hAnsi="Liberation Serif" w:cs="Liberation Serif"/>
        </w:rPr>
        <w:t xml:space="preserve"> </w:t>
      </w:r>
    </w:p>
    <w:p w:rsidR="00C85911" w:rsidRDefault="006778D2">
      <w:pPr>
        <w:spacing w:before="0" w:after="0"/>
        <w:ind w:left="567" w:hanging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населения ______________ человек на «___» _______20__г.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Дети в возрасте до 1 года 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Дети в возрасте 1-4 года _____________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Дети в возрасте 5-9 лет ______________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Дети в возрасте 10-14 лет 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дети (0-14 лет) 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подростки (15-17 лет, включительно) 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взрослые (18 лет и старше) ___________ человек; 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трудоспособного населения 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женщин фертильного возраста (15-49 лет)___________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населения в возрасте 0-64 года 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сельского населения _________________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Численность застрахованных граждан по обязательному медицинскому страхованию всего___________ человек,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том числе: взрослых _____________ человек;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                             детей _____________ человек.</w:t>
      </w:r>
    </w:p>
    <w:p w:rsidR="00C85911" w:rsidRDefault="00C85911">
      <w:pPr>
        <w:spacing w:before="0" w:after="0"/>
        <w:ind w:firstLine="567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after="0"/>
        <w:ind w:firstLine="567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 xml:space="preserve">1.2. Основные показатели, включенные в федеральные и региональные отчетные формы 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082"/>
        <w:gridCol w:w="2511"/>
        <w:gridCol w:w="944"/>
        <w:gridCol w:w="916"/>
        <w:gridCol w:w="839"/>
      </w:tblGrid>
      <w:tr w:rsidR="00C85911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Показатель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Единица измерения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</w:tr>
      <w:tr w:rsidR="00C85911"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Рождаемость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Общая смертность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Смертность в трудоспособном возрасте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человек населения труд. возраста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Младенческая смертность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1000 родившихся живыми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Материнская смертность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родившихся живыми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детей в возрасте от 0 до 17 лет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детей соответствующего возраста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от сердечно-сосудистых заболеваний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т. ч от сердечно-сосудистых заболеваний в трудоспособном возрасте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от онкологических заболеваний (в том числе злокачественных)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от внешних причин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от ДТП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Смертность от туберкулёза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Заболеваемость туберкулёзом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Выполнение государственного задания по оказанию бесплатной медицинской помощи (стационарная помощь)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Доля лиц, которым скорая помощь оказана в течение 20 минут после вызова, в общем числе лиц, которым оказана скорая медицинская помощь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Обеспеченность населения врачами (по форме ЗП-здрав)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Обеспеченность населения средним медицинским персоналом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(по форме ЗП-здрав)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10 000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Выезды врачебных бригад для консультативной медицинской помощи и диспансеризации прикрепленного к медицинской организации населения отдаленных территорий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выездов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Доля пациентов, доставленных по экстренным показаниям, от общего числа пациентов, пролеченных в стационарных условиях      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процентов   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Доля врачей первичного звена от общего числа врачей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процентов     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jc w:val="center"/>
        <w:rPr>
          <w:rFonts w:ascii="Liberation Serif" w:hAnsi="Liberation Serif" w:cs="Liberation Serif" w:hint="eastAsia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647"/>
        <w:gridCol w:w="1487"/>
        <w:gridCol w:w="1406"/>
        <w:gridCol w:w="1482"/>
        <w:gridCol w:w="26"/>
      </w:tblGrid>
      <w:tr w:rsidR="00C85911">
        <w:trPr>
          <w:trHeight w:hRule="exact" w:val="42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Период, год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425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2024</w:t>
            </w:r>
          </w:p>
        </w:tc>
      </w:tr>
      <w:tr w:rsidR="00C85911">
        <w:trPr>
          <w:trHeight w:hRule="exact" w:val="1222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План (для Свердловской области)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Факт. значение медицинской организации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План (для Свердловской области)</w:t>
            </w:r>
          </w:p>
        </w:tc>
      </w:tr>
      <w:tr w:rsidR="00C85911">
        <w:trPr>
          <w:trHeight w:hRule="exact" w:val="77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54,0</w:t>
            </w:r>
          </w:p>
        </w:tc>
      </w:tr>
      <w:tr w:rsidR="00C85911">
        <w:trPr>
          <w:trHeight w:hRule="exact" w:val="85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Снижение младенческой смертности  (до 4,5 случая на 1 тыс. родившихся детей)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4,0</w:t>
            </w:r>
          </w:p>
        </w:tc>
      </w:tr>
      <w:tr w:rsidR="00C85911">
        <w:trPr>
          <w:trHeight w:hRule="exact" w:val="7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Смертность детей в возрасте 0-4 года на 1000 родившихся живыми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77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Смертность детей в возрасте 0-17 лет на 100 000 детей соответствующего возраста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49,50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85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13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126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взятых под диспансерное наблюдение детей в возрасте 0 - 17 лет с впервые в жизни установленными диагнозами болезней  глаза и его придаточного аппарата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128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141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hRule="exact" w:val="155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color w:val="FF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jc w:val="center"/>
        <w:rPr>
          <w:rFonts w:ascii="Liberation Serif" w:hAnsi="Liberation Serif" w:cs="Liberation Serif" w:hint="eastAsia"/>
          <w:b/>
        </w:rPr>
      </w:pPr>
    </w:p>
    <w:p w:rsidR="00C85911" w:rsidRDefault="006778D2">
      <w:pPr>
        <w:jc w:val="center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 xml:space="preserve">Информация о 19 индикаторных показателях, установленных Министерством здравоохранения Российской Федерации для контроля реализации Плана снижения смертности населения Свердловской области </w:t>
      </w:r>
    </w:p>
    <w:p w:rsidR="00C85911" w:rsidRDefault="006778D2">
      <w:pPr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(указывается в случае оказания данного вида помощи)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852"/>
        <w:gridCol w:w="1559"/>
        <w:gridCol w:w="1695"/>
      </w:tblGrid>
      <w:tr w:rsidR="00C85911">
        <w:trPr>
          <w:trHeight w:val="7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Ключевые (сигнальные) индикаторы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Фактические значения показателей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Комментарий</w:t>
            </w:r>
          </w:p>
        </w:tc>
      </w:tr>
      <w:tr w:rsidR="00C85911">
        <w:trPr>
          <w:trHeight w:val="8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</w:pPr>
            <w:r>
              <w:t>Отношение числа рентген-эндоваскулярных вмешательств в лечебных целях, к общему числу выбывших больных, перенесших острый коронарный синдром,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5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Больничная летальность от острого нарушения мозгового кровообращения,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90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5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пациентов с острыми нарушениями мозгового кровообращения, госпитализированных в профильные отделения для лечения пациентов с ОНМК (региональные сосудистые центры и первичные сосудистые отделения) в первые 4,5 часа от начала заболевания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23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5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пациентов с ишемическим инсультом, которым выполнен системный тромболизис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4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Больничная летальность от инфаркта миокарда,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56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лиц, находящихся на диспансерном наблюдении в течение первого года после перенесенного острого коронарного синдрома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64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Частота лечебных вмешательств с целью восстановления коронарного кровотока (тромболизис, чрескожные коронарные вмешательства) у пациентов с острым коронарным синдромом с подъемом сегмента ST на ЭКГ в первые 12 ч от начала симптомов заболевания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2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насселенеия субъекта Российской Федерации вакцинированного против гриппа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1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пострадавших в результате ДТП, госпитализированных в травмоцентры 1 и 2 уровня, от всех пострадавших в результате ДТП, госпитализированных во все стационары субъекта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ЗНО, выявленных впервые на ранних стадиях (I-II стадии)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пациентов с ЗНО, умерших в трудоспособном возрасте, состоящих  под диспансерным наблюдением, от общего числа умерших в трудоспособном возрасте больных с ЗНО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1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случаев МЛУ/ШЛУ ТБ, эффективно закончивших лечение по IV и V режимам химиотерапии, (из когорты 2014 г. для плана 2016 г.).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80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впервые выявленных больных туберкулезом с бактериовыделением, которым проведен тест на лекарственную чувствительность возбудителя (ТЛЧ) до начала лечения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4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5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пациентов с ВИЧ-инфекцией с уровнем CD4+лимфоцитов менее 350 клеток/мкл, охваченных химиопрофилактикой туберкулеза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 xml:space="preserve">Доля пациентов со злокачественными новообразованиями, выявленных активно, в общем </w:t>
            </w:r>
            <w:r>
              <w:lastRenderedPageBreak/>
              <w:t>числе пациентов со злокачественными новообразованиями, взятых под диспансерное наблюдение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лиц, взятых на диспансерное наблюдение из числа впервые в жизни установленным диагноз болезней печени и поджелудочной железы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1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выедов бригад скорой медицинской помощи со временем доезда до места ДТП со сроком доезда до 20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2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5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лиц с пневмонией, пролеченных в стационаре, от числа всех заболевших пневмонией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trHeight w:val="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r>
              <w:t>Доля профильных госпитализаций пациентов с острым нарушением мозгового кровообращения, доставленных автомобилями скорой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1.3. </w:t>
      </w:r>
      <w:r>
        <w:rPr>
          <w:rFonts w:ascii="Liberation Serif" w:hAnsi="Liberation Serif" w:cs="Liberation Serif"/>
          <w:b/>
        </w:rPr>
        <w:t>Сеть медицинских организаций в соответствии с номенклатурой медицинских учреждений</w:t>
      </w:r>
    </w:p>
    <w:p w:rsidR="00C85911" w:rsidRDefault="00C85911">
      <w:pPr>
        <w:spacing w:before="0" w:after="0"/>
        <w:ind w:firstLine="567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2216"/>
        <w:gridCol w:w="1800"/>
        <w:gridCol w:w="1109"/>
        <w:gridCol w:w="1488"/>
      </w:tblGrid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Номенклатура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Фактическая сеть с указанием наименований ЛПУ и их структурных подразделений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right="-10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Единица мощности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Фактическая мощность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Отметка о наличии лицензии и дате выдачи</w:t>
            </w: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 xml:space="preserve">1. Больничные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койки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Больницы: участковая, районная, городская, ЦРБ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Специализированные больницы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Госпитали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Медико-санитарные части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Дома (больницы) сестринского ухода, хосписы, хосписы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Реабилитационные  центры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2. Диспансеры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посещения в смену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койки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3.Амбулаторно-поликлинические учреждения и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посещения в смену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поликлиники в структуре ЛПУ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самостоятельные поликлиники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стоматологические поликлиники или отделения (кабинеты)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врачебные амбулатории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здравпункты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участковая больница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-//-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общие врачебные практики (с указанием их территориального расположения), из них: групповые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посещений в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Фельдшерско-акушерские пункты: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из них: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стационарный ФАП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модульный ФАП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передвижной ФАП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(указать количество)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посещений в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Медицинские кабинеты ДОУ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(указать общее количество)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Количество обслуживаемых детей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указать количество лицензированных</w:t>
            </w: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Медицинские кабинеты ОУ из них: 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школа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гимназия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лицей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(указать общее количество)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обслуживаемых детей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указать количество лицензированных</w:t>
            </w: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4. Центры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5.Учреждения (отделения) скорой медицинской помощи и переливания крови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кол-во бригад,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литры заготовленной крови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6.Учреждения охраны материнства и детства</w:t>
            </w:r>
            <w:r>
              <w:rPr>
                <w:rFonts w:ascii="Liberation Serif" w:hAnsi="Liberation Serif" w:cs="Liberation Serif"/>
              </w:rPr>
              <w:t>: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перинатальный центр;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родильный дом;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женская консультация;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дом ребенка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койки, 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посещения в смену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b/>
              </w:rPr>
              <w:t>7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Санаторно-курортные учреждения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койки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8.Муниципальные аптеки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Суммарная мощность круглосуточного стационарного звена – ___________ коек на «____» ________20___г. (в т.ч. указать изменения коечной сети)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Суммарная мощность амбулаторно-поликлинического звена – _______ посещений в смену на 10 000 населения;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Суммарная мощность дневных стационаров – ________ мест, режим работы дневных стационаров в _____ смены (количество смен работы дневного стационара).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</w:rPr>
        <w:t>Изменения сети по сравнению с прошлым годом (указать формы реорганизации).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1.4. </w:t>
      </w:r>
      <w:r>
        <w:rPr>
          <w:rFonts w:ascii="Liberation Serif" w:hAnsi="Liberation Serif" w:cs="Liberation Serif"/>
          <w:b/>
        </w:rPr>
        <w:t>Виды оказываемой медицинской помощи в соответствии с полученной лицензией: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i/>
          <w:iCs/>
        </w:rPr>
        <w:t>Скорая, в том числе скорая специализированная медицинская помощь</w:t>
      </w:r>
      <w:r>
        <w:rPr>
          <w:rFonts w:ascii="Liberation Serif" w:hAnsi="Liberation Serif" w:cs="Liberation Serif"/>
        </w:rPr>
        <w:t>: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(отделение, станция)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i/>
          <w:i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i/>
          <w:iCs/>
        </w:rPr>
      </w:pPr>
      <w:r>
        <w:rPr>
          <w:rFonts w:ascii="Liberation Serif" w:hAnsi="Liberation Serif" w:cs="Liberation Serif"/>
          <w:i/>
          <w:iCs/>
        </w:rPr>
        <w:t>Первичная медико-санитарная помощь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- при осуществлении амбулаторно-поликлинической помощи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 следующим специальностям в формах первичной доврачебной (перечислить специальности), первичной врачебной (перечислить специальности), первичной специализированной (перечислить специальности) и первичной в неотложной форме (перечислить специальности):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- при оказании медицинской помощи в дневных стационарах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 следующим специальностям (перечислить):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i/>
          <w:iCs/>
        </w:rPr>
      </w:pPr>
      <w:r>
        <w:rPr>
          <w:rFonts w:ascii="Liberation Serif" w:hAnsi="Liberation Serif" w:cs="Liberation Serif"/>
          <w:i/>
          <w:iCs/>
        </w:rPr>
        <w:t>Специализированная медицинская помощь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iCs/>
        </w:rPr>
        <w:t>- при оказании стационарной медицинской помощи</w:t>
      </w:r>
      <w:r>
        <w:rPr>
          <w:rFonts w:ascii="Liberation Serif" w:hAnsi="Liberation Serif" w:cs="Liberation Serif"/>
        </w:rPr>
        <w:t xml:space="preserve">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 следующим профилям коек (перечислить)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i/>
          <w:iCs/>
        </w:rPr>
        <w:t>Высокотехнологичная медицинская помощь</w:t>
      </w:r>
      <w:r>
        <w:rPr>
          <w:rFonts w:ascii="Liberation Serif" w:hAnsi="Liberation Serif" w:cs="Liberation Serif"/>
        </w:rPr>
        <w:t xml:space="preserve"> (указать профиль):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2. МЕДИКО-ДЕМОГРАФИЧЕСКАЯ СИТУАЦИЯ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2.1. </w:t>
      </w:r>
      <w:r>
        <w:rPr>
          <w:rFonts w:ascii="Liberation Serif" w:hAnsi="Liberation Serif" w:cs="Liberation Serif"/>
          <w:b/>
        </w:rPr>
        <w:t xml:space="preserve">Динамика численности населения муниципального образования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02"/>
        <w:gridCol w:w="783"/>
        <w:gridCol w:w="802"/>
        <w:gridCol w:w="783"/>
        <w:gridCol w:w="802"/>
        <w:gridCol w:w="783"/>
        <w:gridCol w:w="802"/>
        <w:gridCol w:w="783"/>
        <w:gridCol w:w="802"/>
        <w:gridCol w:w="784"/>
      </w:tblGrid>
      <w:tr w:rsidR="00C8591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Контингенты населения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2018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2019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2021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2022</w:t>
            </w:r>
          </w:p>
        </w:tc>
      </w:tr>
      <w:tr w:rsidR="00C8591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тыс.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тыс.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тыс.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тыс.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тыс.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%</w:t>
            </w:r>
          </w:p>
        </w:tc>
      </w:tr>
      <w:tr w:rsidR="00C859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Численность населения, в т.ч.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C859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дети 0-14 лет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подростки 15-17 лет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взрослые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2.2</w:t>
      </w:r>
      <w:r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  <w:b/>
        </w:rPr>
        <w:t>Динамика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основных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медико-демографических показателей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1939"/>
        <w:gridCol w:w="832"/>
        <w:gridCol w:w="919"/>
        <w:gridCol w:w="953"/>
        <w:gridCol w:w="953"/>
        <w:gridCol w:w="996"/>
        <w:gridCol w:w="992"/>
      </w:tblGrid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Рождаемость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Общая смертность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сердечно-сосудистых заболеваний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в.т.ч. от инфаркта миокарда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ОНМК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внешние причины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в.т.ч. ДТП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 w:line="276" w:lineRule="auto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отравлений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Смертность в трудоспособном возрасте 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т. ч. от причин: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сердечно-сосудистых заболеваний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т.ч. инфаркт миокарда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ОНМК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онкологические заболевания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внешние причины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т.ч. ДТП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отравления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100 000 трудо-го населения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 тыс. родившихся живыми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Перинатальная смертность (от 28 нед. беременности до 7 суток)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1000 родившихся живыми и мертвыми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Детская смертность: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человек/ на 100 тыс. детей соответствующего возраста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0 года до 4 лет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5 до 9 лет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10 до 14 лет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15 до 17 лет вкл-но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2.3. </w:t>
      </w:r>
      <w:r>
        <w:rPr>
          <w:rFonts w:ascii="Liberation Serif" w:hAnsi="Liberation Serif" w:cs="Liberation Serif"/>
          <w:b/>
        </w:rPr>
        <w:t xml:space="preserve">Обеспеченность бланками медицинских свидетельств о рождении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1252"/>
        <w:gridCol w:w="1435"/>
        <w:gridCol w:w="1585"/>
        <w:gridCol w:w="1933"/>
        <w:gridCol w:w="1459"/>
      </w:tblGrid>
      <w:tr w:rsidR="00C85911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Форма бланка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Диапазон номеров бланков, выданных в 2022 году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Диапазон номеров бланков, испорченных в 2022 году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Диапазон номеров бланков, утерянных в 2022 году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Диапазон номеров неиспользованных бланков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Примерная потребность в бланках на 2023 год, штук</w:t>
            </w:r>
          </w:p>
        </w:tc>
      </w:tr>
      <w:tr w:rsidR="00C85911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103/у (о рождении)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 xml:space="preserve">Указать, какие медицинские организации на территории муниципального образования выдают гражданам медицинские свидетельства о рождении (частные клиники).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2.4 Информация по случаям беременности и родоразрешения:</w:t>
      </w:r>
    </w:p>
    <w:tbl>
      <w:tblPr>
        <w:tblW w:w="8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546"/>
      </w:tblGrid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абортов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из них по желанию женщины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из них: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направлено в кабинет (центр) медико-социальной помощи (поддержки) беременных 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получили консультации специалистов кабинета (центра) медико-социальной помощи (поддержки) беременных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из числа женщин, получивших консультацию кабинета (центра) медико-социальной помощи (поддержки) беременных, сделали аборт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медикаментозных абортов от общего числа абортов, абс. кол-во/%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абортов на 1000 женщин фертильного возраста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абортов по желанию женщины на 1000 женщин фертильного возраста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абортов на 100 родившихся живыми и мертвыми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женщин фертильного возраста, использующих оральные контрацептивы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% к числу женщин фертильного возраста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женщин, применяющих ВМС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  <w:tr w:rsidR="00C85911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% к числу женщин фертильного возраста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  <w:sz w:val="22"/>
                <w:szCs w:val="22"/>
                <w:shd w:val="clear" w:color="auto" w:fill="FFFF00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Наличие медицинского психолога (да/нет)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Наличие медицинского социального работника (да/нет)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Всего родов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Охват комплексом пренатальной диагностики 1 триместра, %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Охват неонатальным скринингом, %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Доля преждевременных родов в перинатальных центрах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сверхранних преждевременных родов по учреждению;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Перинатальная смертность (на 1000 родившихся живыми и мертвыми)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Мертворождаемость (на 1000 родившихся живыми и мертвыми)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Ранняя неонатальная смертность (на 1000 родившихся живыми и мертвыми)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случаев near-miss при оказании медицинской помощи по профилю «акушерство и гинекология» по учреждению.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3. ПОКАЗАТЕЛИ ЗДОРОВЬЯ НАСЕЛЕНИЯ МО</w:t>
      </w:r>
      <w:r>
        <w:rPr>
          <w:rFonts w:ascii="Liberation Serif" w:hAnsi="Liberation Serif" w:cs="Liberation Serif"/>
        </w:rPr>
        <w:t>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3.1. </w:t>
      </w:r>
      <w:r>
        <w:rPr>
          <w:rFonts w:ascii="Liberation Serif" w:hAnsi="Liberation Serif" w:cs="Liberation Serif"/>
          <w:b/>
        </w:rPr>
        <w:t>Заболеваемость населения (на 1000 населения)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1167"/>
        <w:gridCol w:w="1169"/>
        <w:gridCol w:w="1169"/>
        <w:gridCol w:w="1163"/>
      </w:tblGrid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СО, 2021</w:t>
            </w:r>
          </w:p>
        </w:tc>
      </w:tr>
      <w:tr w:rsidR="00C85911">
        <w:trPr>
          <w:trHeight w:val="26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Общая заболеваемость всего населения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в т. ч.: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детей 0-14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подростков 15-17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взрослых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Первичная заболеваемость всего населения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в т. ч.: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детей 0-14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подростков 15-17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взрослых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Структура заболеваемости (первые пять классов болезней) с показателями за 3 года.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3.2. </w:t>
      </w:r>
      <w:r>
        <w:rPr>
          <w:rFonts w:ascii="Liberation Serif" w:hAnsi="Liberation Serif" w:cs="Liberation Serif"/>
          <w:b/>
        </w:rPr>
        <w:t>Первичная заболеваемость социально значимыми болезнями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1030"/>
        <w:gridCol w:w="1030"/>
        <w:gridCol w:w="1030"/>
        <w:gridCol w:w="1030"/>
      </w:tblGrid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Заболеваемость на 100 тыс. населения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СО, 2021</w:t>
            </w: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Туберкулез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Новообразования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Наркологические заболевания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Сифилис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ВИЧ/СПИД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Гепатиты В и 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Болезни, характеризующиеся повышенным кровяным давлением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Сахарный диабет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Дополнительно к показателям онкологической заболеваемости указать процент больных 3 и 4 стадий среди впервые выявленных больных, процент умерших на 1-м году.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Дополнительно по туберкулезу указать долю больных с распадом и БК+ среди впервые выявленных больных, число умерших больных туберкулезом за отчетный год.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Дополнительно к показателям наркологической заболеваемости указать процент лиц, находящихся в состоянии ремиссии 1-2 года, свыше 2 лет.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4. ОРГАНИЗАЦИЯ МЕДИЦИНСКОЙ ПОМОЩИ НАСЕЛЕНИЮ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4.1</w:t>
      </w:r>
      <w:r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  <w:b/>
        </w:rPr>
        <w:t>Характеристика сети медицинских учреждений</w:t>
      </w:r>
    </w:p>
    <w:p w:rsidR="00C85911" w:rsidRDefault="006778D2">
      <w:pPr>
        <w:spacing w:before="0" w:after="0"/>
        <w:jc w:val="right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Динамика изменений сети медицинских учреждений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9"/>
        <w:gridCol w:w="1662"/>
        <w:gridCol w:w="1525"/>
        <w:gridCol w:w="1525"/>
        <w:gridCol w:w="1487"/>
      </w:tblGrid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Тип учреждений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2020 г.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(количество учреждений)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2021 год (количество учреждений)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2022 г.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(количество учреждений)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Разница по отношению к 2021 г. (+/-)</w:t>
            </w: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Больничные учреждения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Амбулаторно-поликлинические учреждения  входящие в состав больничных учреждений всего, в т.ч.: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амбулатории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поликлиники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женские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общие врачебные практики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, в т.ч</w:t>
            </w:r>
          </w:p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гупповые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фельдшерско-акушерские пункты, в т.ч. стационарный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модульный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передвижной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медицинские кабинеты ДОУ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медицинские кабинеты ОУ, в т.ч.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школа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гимназия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лицей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здравпункты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участковые больницы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Диспансеры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Самостоятельные поликлиники и амбулатории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Стоматологические поликлиники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Станции скорой медицинской помощи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Отделения СМП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Санатории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(структурные подразделения, выделенные курсивом, в общий итог не считать)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Причины изменений в сети медицинских учреждений за отчетный год (сокращение, открытие новых учреждений и структурных подразделений, реорганизация и т.д.). При изменениях, произошедших в сети лечебно-профилактического учреждения, должны быть также отражены связанные с ними изменения в структурных подразделениях и подчиненность.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Сведения о наличии: отделений паллиативной помощи,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коек в них _________.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lastRenderedPageBreak/>
        <w:t>коек сестринского ухода ________________,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кабинетов доврачебной выписки лекарственных препаратов ____________, единиц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отделений (кабинетов) первичной неотложной помощи ________________, единиц</w:t>
      </w:r>
    </w:p>
    <w:p w:rsidR="00C85911" w:rsidRDefault="00C85911">
      <w:pPr>
        <w:spacing w:before="0" w:after="0"/>
        <w:rPr>
          <w:rFonts w:ascii="Liberation Serif" w:hAnsi="Liberation Serif" w:cs="Liberation Serif" w:hint="eastAsia"/>
        </w:rPr>
      </w:pPr>
    </w:p>
    <w:p w:rsidR="00C85911" w:rsidRDefault="006778D2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4.2 Организация работы домовых хозяйств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874"/>
        <w:gridCol w:w="1225"/>
        <w:gridCol w:w="1188"/>
        <w:gridCol w:w="1631"/>
        <w:gridCol w:w="1544"/>
        <w:gridCol w:w="1537"/>
      </w:tblGrid>
      <w:tr w:rsidR="00C85911">
        <w:trPr>
          <w:trHeight w:val="273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домохозяйств для оказания первой помощи, организованных в населенных пунктах до 100 человек и расположенных на расстоянии более 6 км от ближайшей медицинской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Организовано домовых хозяйств (наименование населенного пункта, количество жителей)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План мероприятий по организации домовых хозяйств на 2021 год (с указанием населенного пункта, численность населения)</w:t>
            </w:r>
          </w:p>
        </w:tc>
      </w:tr>
      <w:tr w:rsidR="00C85911">
        <w:trPr>
          <w:trHeight w:val="126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из них</w:t>
            </w: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rPr>
          <w:trHeight w:val="170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обеспечено средствами связи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обеспечено укладками первой помощи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проведено обучение членов домохохяйства методам и приемам первой помощи, алгоритмам действий в различных ситуациях</w:t>
            </w: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</w:tbl>
    <w:p w:rsidR="00C85911" w:rsidRDefault="00C85911">
      <w:pPr>
        <w:overflowPunct w:val="0"/>
        <w:autoSpaceDE w:val="0"/>
        <w:spacing w:before="0" w:after="0"/>
        <w:jc w:val="center"/>
        <w:rPr>
          <w:rFonts w:ascii="Liberation Serif" w:eastAsia="Times New Roman" w:hAnsi="Liberation Serif" w:cs="Liberation Serif"/>
          <w:b/>
          <w:sz w:val="20"/>
          <w:szCs w:val="20"/>
        </w:rPr>
      </w:pPr>
    </w:p>
    <w:tbl>
      <w:tblPr>
        <w:tblW w:w="553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397"/>
        <w:gridCol w:w="1453"/>
        <w:gridCol w:w="1246"/>
        <w:gridCol w:w="1476"/>
        <w:gridCol w:w="1580"/>
        <w:gridCol w:w="1488"/>
        <w:gridCol w:w="1580"/>
      </w:tblGrid>
      <w:tr w:rsidR="00C85911">
        <w:trPr>
          <w:trHeight w:val="64"/>
          <w:jc w:val="center"/>
        </w:trPr>
        <w:tc>
          <w:tcPr>
            <w:tcW w:w="10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 xml:space="preserve">Сведения о консультативных врачебных пунктах, к которым прикреплены домохозяйства </w:t>
            </w:r>
          </w:p>
        </w:tc>
      </w:tr>
      <w:tr w:rsidR="00C85911">
        <w:trPr>
          <w:trHeight w:val="273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Наименование медицинской организации (с указанием ее структурного подразделения) на базе, которой организован консультативный врачебный пункт, к которому прикреплено домохозяйство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Наименование населенного пункта, в котором организовано домовое хозяйство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ФИО уполномоченного домовым хозяйством, контактный телефон 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ФИО, должность, место работы, контактные данные лица, ответственного за функционирование консультативного врачебного пункта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Круглосуточный контактный телефон консультативного врачебного пункта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ФИО, должность, место работы, контактные данные лица, ответственного за функционирование домохозяйства (обеспечение средствами связи, пополнение аптечек и т.д.)</w:t>
            </w:r>
          </w:p>
        </w:tc>
      </w:tr>
      <w:tr w:rsidR="00C85911">
        <w:trPr>
          <w:trHeight w:val="300"/>
          <w:jc w:val="center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5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7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17"/>
                <w:szCs w:val="17"/>
              </w:rPr>
            </w:pPr>
            <w:r>
              <w:rPr>
                <w:rFonts w:ascii="Liberation Serif" w:eastAsia="Times New Roman" w:hAnsi="Liberation Serif" w:cs="Liberation Serif"/>
                <w:sz w:val="17"/>
                <w:szCs w:val="17"/>
              </w:rPr>
              <w:t>8</w:t>
            </w:r>
          </w:p>
        </w:tc>
      </w:tr>
    </w:tbl>
    <w:p w:rsidR="00C85911" w:rsidRDefault="00C85911">
      <w:pPr>
        <w:spacing w:before="0" w:after="0"/>
        <w:rPr>
          <w:rFonts w:ascii="Liberation Serif" w:hAnsi="Liberation Serif" w:cs="Liberation Serif" w:hint="eastAsia"/>
        </w:rPr>
      </w:pPr>
    </w:p>
    <w:p w:rsidR="00C85911" w:rsidRDefault="006778D2">
      <w:r>
        <w:rPr>
          <w:rFonts w:ascii="Liberation Serif" w:hAnsi="Liberation Serif" w:cs="Liberation Serif"/>
          <w:b/>
        </w:rPr>
        <w:t>4</w:t>
      </w:r>
      <w:r>
        <w:rPr>
          <w:rFonts w:ascii="Liberation Serif" w:hAnsi="Liberation Serif" w:cs="Liberation Serif"/>
          <w:b/>
          <w:bCs/>
        </w:rPr>
        <w:t xml:space="preserve">.3 Перечень закрытых и открытых ОВП и ФАП в период 2018 – 2022 годы </w:t>
      </w:r>
    </w:p>
    <w:tbl>
      <w:tblPr>
        <w:tblW w:w="523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507"/>
        <w:gridCol w:w="1651"/>
        <w:gridCol w:w="2749"/>
        <w:gridCol w:w="2511"/>
      </w:tblGrid>
      <w:tr w:rsidR="00C85911">
        <w:trPr>
          <w:trHeight w:val="120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Наименование закрытых </w:t>
            </w:r>
          </w:p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 ОВП, ФАП (населенный пункт)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Что организовано вместо ОВП, ФАП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Дата закрытия и № приказа главного врача </w:t>
            </w:r>
          </w:p>
          <w:p w:rsidR="00C85911" w:rsidRDefault="00C85911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Наименование</w:t>
            </w:r>
          </w:p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вновь открытых </w:t>
            </w:r>
          </w:p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 ОВП, ФАП (населенный пункт)</w:t>
            </w:r>
          </w:p>
        </w:tc>
      </w:tr>
      <w:tr w:rsidR="00C8591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overflowPunct w:val="0"/>
              <w:autoSpaceDE w:val="0"/>
              <w:spacing w:before="0"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5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  <w:caps/>
        </w:rPr>
        <w:t>5. КАДРОВАЯ СИТУАЦИЯ</w:t>
      </w:r>
      <w:r>
        <w:rPr>
          <w:rFonts w:ascii="Liberation Serif" w:hAnsi="Liberation Serif" w:cs="Liberation Serif"/>
          <w:b/>
          <w:bCs/>
          <w:caps/>
          <w:spacing w:val="1"/>
        </w:rPr>
        <w:t xml:space="preserve"> и </w:t>
      </w:r>
      <w:r>
        <w:rPr>
          <w:rFonts w:ascii="Liberation Serif" w:hAnsi="Liberation Serif" w:cs="Liberation Serif"/>
          <w:b/>
          <w:bCs/>
          <w:caps/>
          <w:spacing w:val="3"/>
        </w:rPr>
        <w:t>кадровая политика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5.1. </w:t>
      </w:r>
      <w:r>
        <w:rPr>
          <w:rFonts w:ascii="Liberation Serif" w:hAnsi="Liberation Serif" w:cs="Liberation Serif"/>
          <w:b/>
        </w:rPr>
        <w:t>Обеспеченность медицинскими кадрами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837"/>
        <w:gridCol w:w="1112"/>
        <w:gridCol w:w="838"/>
        <w:gridCol w:w="1112"/>
        <w:gridCol w:w="838"/>
        <w:gridCol w:w="1112"/>
        <w:gridCol w:w="838"/>
        <w:gridCol w:w="1112"/>
      </w:tblGrid>
      <w:tr w:rsidR="00C85911"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2022 к 2021</w:t>
            </w:r>
          </w:p>
        </w:tc>
      </w:tr>
      <w:tr w:rsidR="00C85911"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чело-век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 10 тыс. насел.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чело-век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 10 тыс. насел.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чело-век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 10 тыс. насел.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чело-век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 10 тыс. насел.</w:t>
            </w:r>
          </w:p>
        </w:tc>
      </w:tr>
      <w:tr w:rsidR="00C8591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Врачи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участковые врачи-терапевты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участковые врачи-педиатры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врачи ОВП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Средний медперсонал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5.2. </w:t>
      </w:r>
      <w:r>
        <w:rPr>
          <w:rFonts w:ascii="Liberation Serif" w:hAnsi="Liberation Serif" w:cs="Liberation Serif"/>
          <w:b/>
        </w:rPr>
        <w:t>Показатели укомплектованности кадрами и коэффициенты совместительства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107"/>
        <w:gridCol w:w="1076"/>
        <w:gridCol w:w="849"/>
        <w:gridCol w:w="1612"/>
        <w:gridCol w:w="1612"/>
        <w:gridCol w:w="1325"/>
      </w:tblGrid>
      <w:tr w:rsidR="00C85911">
        <w:trPr>
          <w:trHeight w:val="168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Кол-во штат-ных должнос-тей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Кол-во занятых долж-ностей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Число физ. лиц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Укомплекто-ванность штатных должностей физ. лицами (%)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Укомплекто-ванность штатных должностей занятыми должностями (%)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Коэффи-циент совмести-тельства</w:t>
            </w: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Врачи в целом по учреждениям, 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т.ч.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Врачи в поликлиниках 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том числе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участковые врачи-терапевты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участковые врачи-педиатры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врачи ОВП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Врачи дневных стационаров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Врачи стационаров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Средний медперсонал в целом по учреждениям 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т.ч.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поликлиниках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стационарах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 дневных стационарах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5.3.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Абсолютная цифра и удельный вес специалистов до 30 лет, лиц пенсионного возраста среди врачей и средних медицинских работников за последние пять лет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96"/>
        <w:gridCol w:w="1595"/>
        <w:gridCol w:w="1595"/>
        <w:gridCol w:w="1595"/>
        <w:gridCol w:w="1596"/>
      </w:tblGrid>
      <w:tr w:rsidR="00C85911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Врачи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Врачи до 30 лет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Врачи пенсионного возраста</w:t>
            </w:r>
          </w:p>
        </w:tc>
      </w:tr>
      <w:tr w:rsidR="00C85911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%</w:t>
            </w: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96"/>
        <w:gridCol w:w="1595"/>
        <w:gridCol w:w="1595"/>
        <w:gridCol w:w="1595"/>
        <w:gridCol w:w="1596"/>
      </w:tblGrid>
      <w:tr w:rsidR="00C85911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Средние медицинские работники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Средние медицинские работники до 30 лет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Средние медицинские работники пенсион. возраста</w:t>
            </w:r>
          </w:p>
        </w:tc>
      </w:tr>
      <w:tr w:rsidR="00C85911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%</w:t>
            </w: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5.4. Соотношение научных медицинских кадров и практических врачей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650"/>
        <w:gridCol w:w="651"/>
        <w:gridCol w:w="503"/>
        <w:gridCol w:w="639"/>
        <w:gridCol w:w="651"/>
        <w:gridCol w:w="651"/>
        <w:gridCol w:w="503"/>
        <w:gridCol w:w="639"/>
        <w:gridCol w:w="671"/>
        <w:gridCol w:w="651"/>
        <w:gridCol w:w="651"/>
        <w:gridCol w:w="503"/>
        <w:gridCol w:w="639"/>
        <w:gridCol w:w="574"/>
        <w:gridCol w:w="382"/>
      </w:tblGrid>
      <w:tr w:rsidR="00C85911">
        <w:trPr>
          <w:trHeight w:val="285"/>
        </w:trPr>
        <w:tc>
          <w:tcPr>
            <w:tcW w:w="5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Врачи</w:t>
            </w:r>
          </w:p>
        </w:tc>
        <w:tc>
          <w:tcPr>
            <w:tcW w:w="407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Научные сотрудники</w:t>
            </w:r>
          </w:p>
        </w:tc>
      </w:tr>
      <w:tr w:rsidR="00C85911">
        <w:trPr>
          <w:trHeight w:val="960"/>
        </w:trPr>
        <w:tc>
          <w:tcPr>
            <w:tcW w:w="6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Всего (чел.)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 постоянной основе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Совместители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Всего (чел.)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Имеющие ученую степень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имеющие ученую степень</w:t>
            </w:r>
          </w:p>
        </w:tc>
      </w:tr>
      <w:tr w:rsidR="00C85911">
        <w:trPr>
          <w:trHeight w:val="570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(чел.)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(чел.)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%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%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(чел.)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(чел.)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%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%</w:t>
            </w: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(чел.)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(чел.)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КМ %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ДМН %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Чел.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%</w:t>
            </w:r>
          </w:p>
        </w:tc>
      </w:tr>
      <w:tr w:rsidR="00C85911">
        <w:trPr>
          <w:trHeight w:val="285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</w:tbl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5.5.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Численность и укомплектованность врачебных участков</w:t>
      </w:r>
      <w:r>
        <w:rPr>
          <w:rFonts w:ascii="Liberation Serif" w:hAnsi="Liberation Serif" w:cs="Liberation Serif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0"/>
        <w:gridCol w:w="3098"/>
      </w:tblGrid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участков, всего: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терапевтических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педиатрических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акушерско-гинекологических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том числе укомплектованных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участковыми терапевтами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участковыми педиатрами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врачами ОВП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врачами акушерами-гинекологами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фельдшерами на терапевтических участках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фельдшерами на педиатрических участках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акушерками на акушерско-гинекологических участках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8"/>
        <w:gridCol w:w="820"/>
        <w:gridCol w:w="834"/>
        <w:gridCol w:w="834"/>
        <w:gridCol w:w="805"/>
        <w:gridCol w:w="859"/>
        <w:gridCol w:w="1098"/>
      </w:tblGrid>
      <w:tr w:rsidR="00C85911"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Численность прикрепленного населения, чел</w:t>
            </w:r>
          </w:p>
        </w:tc>
      </w:tr>
      <w:tr w:rsidR="00C85911"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1700 и более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1500-1699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1000-1499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500-900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Менее 500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участ-ков</w:t>
            </w:r>
          </w:p>
        </w:tc>
      </w:tr>
      <w:tr w:rsidR="00C85911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терапевтических участков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педиатрических участков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Число ОВП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сельских врачебных участков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sz w:val="22"/>
          <w:szCs w:val="22"/>
        </w:rPr>
        <w:sectPr w:rsidR="00C85911">
          <w:headerReference w:type="default" r:id="rId7"/>
          <w:pgSz w:w="11907" w:h="16840"/>
          <w:pgMar w:top="1134" w:right="851" w:bottom="1134" w:left="1418" w:header="567" w:footer="567" w:gutter="0"/>
          <w:cols w:space="720"/>
          <w:titlePg/>
        </w:sectPr>
      </w:pPr>
      <w:r>
        <w:rPr>
          <w:rFonts w:ascii="Liberation Serif" w:hAnsi="Liberation Serif" w:cs="Liberation Serif"/>
          <w:sz w:val="22"/>
          <w:szCs w:val="22"/>
        </w:rPr>
        <w:t xml:space="preserve">Число врачей, работающих с сельским населением. При указании количества сельских врачебных участков указывать конкретные территории (названия населенных пунктов), на которых расположены данные участки, т.к. очень часто встречаются разночтения в понятии «сельская территория».    </w:t>
      </w:r>
    </w:p>
    <w:p w:rsidR="00C85911" w:rsidRDefault="006778D2">
      <w:pPr>
        <w:spacing w:before="0" w:after="0"/>
        <w:jc w:val="both"/>
      </w:pPr>
      <w:r>
        <w:rPr>
          <w:rFonts w:ascii="Liberation Serif" w:hAnsi="Liberation Serif" w:cs="Liberation Serif"/>
          <w:b/>
          <w:bCs/>
        </w:rPr>
        <w:lastRenderedPageBreak/>
        <w:t xml:space="preserve">5.6. </w:t>
      </w:r>
      <w:r>
        <w:rPr>
          <w:b/>
        </w:rPr>
        <w:t>Укомплектованность кадрами по ряду специальностей</w:t>
      </w:r>
    </w:p>
    <w:p w:rsidR="00C85911" w:rsidRDefault="00C85911">
      <w:pPr>
        <w:jc w:val="both"/>
        <w:rPr>
          <w:b/>
        </w:rPr>
      </w:pPr>
    </w:p>
    <w:tbl>
      <w:tblPr>
        <w:tblW w:w="1560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66"/>
        <w:gridCol w:w="1132"/>
        <w:gridCol w:w="849"/>
        <w:gridCol w:w="663"/>
        <w:gridCol w:w="753"/>
        <w:gridCol w:w="714"/>
        <w:gridCol w:w="843"/>
        <w:gridCol w:w="9"/>
        <w:gridCol w:w="980"/>
        <w:gridCol w:w="9"/>
        <w:gridCol w:w="1023"/>
        <w:gridCol w:w="883"/>
        <w:gridCol w:w="9"/>
        <w:gridCol w:w="905"/>
        <w:gridCol w:w="848"/>
        <w:gridCol w:w="850"/>
        <w:gridCol w:w="847"/>
        <w:gridCol w:w="708"/>
        <w:gridCol w:w="1132"/>
        <w:gridCol w:w="40"/>
      </w:tblGrid>
      <w:tr w:rsidR="00C85911">
        <w:trPr>
          <w:trHeight w:val="28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Наименование должности (специальности)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стр. из ф. 30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Число должностей в целом по организации, ед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Число физиче- ских лиц основных работников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укомплектованность по занятым должностям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укомплектованность по физическим лицам</w:t>
            </w:r>
          </w:p>
        </w:tc>
      </w:tr>
      <w:tr w:rsidR="00C85911">
        <w:trPr>
          <w:trHeight w:val="1813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 подразделениях, оказывающих медицинскую помощь в амбулаторных условиях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 подразделениях, оказывающих медицинскую помощь в стационарных условиях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 подраз-делениях, оказыва-ющих меди-цинскую помощь в амбула-торных условиях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 подраз-делениях, оказыва-ющих меди-цинскую помощь в стацио-нарных условиях</w:t>
            </w:r>
          </w:p>
        </w:tc>
        <w:tc>
          <w:tcPr>
            <w:tcW w:w="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 целом по организации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оказывающих мед. помощь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амбулаторных условиях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оказывающих мед. помощь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стационарных условиях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целом по организации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оказывающих мед. помощь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амбулаторных условиях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оказывающих мед. помощь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стационарных условиях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</w:pPr>
          </w:p>
        </w:tc>
      </w:tr>
      <w:tr w:rsidR="00C85911">
        <w:trPr>
          <w:trHeight w:val="7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штатных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занятых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штатных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занятых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штатных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занятых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4/гр.3 *100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6/гр.5 *100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8/гр.7 *100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9/гр.3 *100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10/гр.3 *100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Гр. 11/гр.3 *100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sz w:val="2"/>
          <w:szCs w:val="2"/>
        </w:rPr>
      </w:pPr>
    </w:p>
    <w:tbl>
      <w:tblPr>
        <w:tblW w:w="1560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66"/>
        <w:gridCol w:w="1132"/>
        <w:gridCol w:w="849"/>
        <w:gridCol w:w="663"/>
        <w:gridCol w:w="753"/>
        <w:gridCol w:w="714"/>
        <w:gridCol w:w="843"/>
        <w:gridCol w:w="989"/>
        <w:gridCol w:w="1032"/>
        <w:gridCol w:w="883"/>
        <w:gridCol w:w="914"/>
        <w:gridCol w:w="848"/>
        <w:gridCol w:w="850"/>
        <w:gridCol w:w="847"/>
        <w:gridCol w:w="708"/>
        <w:gridCol w:w="1132"/>
        <w:gridCol w:w="40"/>
      </w:tblGrid>
      <w:tr w:rsidR="00C85911">
        <w:trPr>
          <w:trHeight w:val="256"/>
          <w:tblHeader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Врачи - всего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акушеры- гинекологи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анестезиологи – реаниматологи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гастроэнтерологи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дерматовенерологи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инфекционисты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кардиологи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кардиологи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клинической лабораторной диагностики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неврологи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нейрохирурги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неонатологи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нефрологи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общей практики (семейные)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онкологи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онкологи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онкологи - гематологи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оториноларингологи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офтальмологи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патологоанатомы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педиатры – всего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48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из них: педиатры участковые (включая педиатров участковых припис- ных участков)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педиатры городские (районные)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 лечебной физкультуре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 медицинской реабилитации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психиатры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психиатры-наркологи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пульмонологи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рентгенологи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скорой медицинской помощи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стоматологи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стоматологи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стоматологи-ортопеды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стоматологи-терапевты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стоматологи-хирурги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терапевты - всего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36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из них: терапевты участковые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терапевты участковые цеховых врачебных участков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терапевты подростковые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травматологи - ортопеды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ультразвуковой диагностики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урологи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урологи-андрологи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физической и реабилитационной медицины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фтизиатры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функциональной диагностики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хирурги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хирурги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хирурги сердечно-сосудистые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6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эндокринологи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6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эндокринологи детские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ind w:firstLine="16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гериатры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ind w:firstLine="16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профпатологи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ind w:firstLine="16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 паллиативной медицинской помощи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Средний медперсонал – всего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медицинские сестры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из строки 177: анестезисты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врачей общей практики (семейных врачей)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участковых врачей- терапевтов участковых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firstLine="1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участковыхврачей-педиатров участковых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Фельдшеры: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из них: фельдшеры скорой медицинской помощи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фельдшеры - наркологи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1C0141" w:rsidRDefault="001C0141">
      <w:pPr>
        <w:sectPr w:rsidR="001C0141">
          <w:headerReference w:type="default" r:id="rId8"/>
          <w:pgSz w:w="16840" w:h="11907" w:orient="landscape"/>
          <w:pgMar w:top="851" w:right="1134" w:bottom="1134" w:left="1134" w:header="720" w:footer="720" w:gutter="0"/>
          <w:cols w:space="720"/>
          <w:titlePg/>
        </w:sectPr>
      </w:pP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sz w:val="22"/>
          <w:szCs w:val="22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5.7. Текучесть медицинских кадров за последние пять лет:</w:t>
      </w:r>
    </w:p>
    <w:p w:rsidR="00C85911" w:rsidRDefault="006778D2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5.7.1</w:t>
      </w:r>
      <w:r>
        <w:rPr>
          <w:rFonts w:ascii="Liberation Serif" w:hAnsi="Liberation Serif" w:cs="Liberation Serif"/>
        </w:rPr>
        <w:t>. Врачебный персонал</w:t>
      </w:r>
    </w:p>
    <w:tbl>
      <w:tblPr>
        <w:tblW w:w="47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013"/>
        <w:gridCol w:w="1432"/>
        <w:gridCol w:w="1315"/>
        <w:gridCol w:w="1562"/>
        <w:gridCol w:w="1075"/>
        <w:gridCol w:w="1075"/>
        <w:gridCol w:w="1075"/>
      </w:tblGrid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Принято врачей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После окончания университета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После окончания</w:t>
            </w:r>
          </w:p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ординатуры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</w:t>
            </w:r>
          </w:p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из другой специальности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районов 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областей РФ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стран</w:t>
            </w:r>
          </w:p>
        </w:tc>
      </w:tr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hd w:val="clear" w:color="auto" w:fill="FFFFFF"/>
        <w:jc w:val="both"/>
        <w:rPr>
          <w:rFonts w:ascii="Liberation Serif" w:hAnsi="Liberation Serif" w:cs="Liberation Serif" w:hint="eastAsia"/>
          <w:b/>
          <w:bCs/>
          <w:spacing w:val="-1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128"/>
        <w:gridCol w:w="1129"/>
        <w:gridCol w:w="1416"/>
        <w:gridCol w:w="1725"/>
        <w:gridCol w:w="1676"/>
        <w:gridCol w:w="1834"/>
      </w:tblGrid>
      <w:tr w:rsidR="00C85911">
        <w:trPr>
          <w:trHeight w:val="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Уволено врачей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Вышли на пенсию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Сменили место жительства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в другую специальность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в организации частной формы собственности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на работу в немедицинскую сферу деятельности</w:t>
            </w:r>
          </w:p>
        </w:tc>
      </w:tr>
      <w:tr w:rsidR="00C859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5.7.2</w:t>
      </w:r>
      <w:r>
        <w:rPr>
          <w:rFonts w:ascii="Liberation Serif" w:hAnsi="Liberation Serif" w:cs="Liberation Serif"/>
        </w:rPr>
        <w:t>. Средний медицинский персонал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481"/>
        <w:gridCol w:w="1481"/>
        <w:gridCol w:w="1481"/>
        <w:gridCol w:w="1481"/>
        <w:gridCol w:w="1481"/>
        <w:gridCol w:w="1479"/>
      </w:tblGrid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Принято средних медицинских работников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После окончания среднего специального учебного заведения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</w:t>
            </w:r>
          </w:p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из другой специаль</w:t>
            </w:r>
          </w:p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районов области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областей РФ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Прибыли из других стран</w:t>
            </w:r>
          </w:p>
        </w:tc>
      </w:tr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C85911" w:rsidRDefault="00C85911">
      <w:pPr>
        <w:shd w:val="clear" w:color="auto" w:fill="FFFFFF"/>
        <w:spacing w:before="0" w:after="0" w:line="317" w:lineRule="exact"/>
        <w:jc w:val="both"/>
        <w:rPr>
          <w:rFonts w:ascii="Liberation Serif" w:hAnsi="Liberation Serif" w:cs="Liberation Serif" w:hint="eastAsia"/>
          <w:b/>
          <w:bCs/>
          <w:spacing w:val="-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1487"/>
        <w:gridCol w:w="1261"/>
        <w:gridCol w:w="1379"/>
        <w:gridCol w:w="1535"/>
        <w:gridCol w:w="1529"/>
        <w:gridCol w:w="1662"/>
      </w:tblGrid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Уволено средних медицин-ских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Вышли на пенсию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Сменили место жительства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в другую специаль-ность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в организации частной формы собственно-сти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Перешли на работу в немедицин-скую сферу деятельности</w:t>
            </w:r>
          </w:p>
        </w:tc>
      </w:tr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5.8. </w:t>
      </w:r>
      <w:r>
        <w:rPr>
          <w:rFonts w:ascii="Liberation Serif" w:hAnsi="Liberation Serif" w:cs="Liberation Serif"/>
          <w:b/>
        </w:rPr>
        <w:t xml:space="preserve">Внедрение профессиональных стандартов.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937"/>
        <w:gridCol w:w="1694"/>
        <w:gridCol w:w="1703"/>
        <w:gridCol w:w="1486"/>
        <w:gridCol w:w="2192"/>
      </w:tblGrid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t>Наименования профессионального стандарта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t xml:space="preserve">Утверждена должностная инструкция с </w:t>
            </w: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lastRenderedPageBreak/>
              <w:t>учетом проф. стандарта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lastRenderedPageBreak/>
              <w:t>Основные проблемы внедрения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t>Количество переведенных работников, человек (%)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pacing w:val="-1"/>
                <w:sz w:val="20"/>
                <w:szCs w:val="20"/>
              </w:rPr>
              <w:t>Примечание</w:t>
            </w:r>
          </w:p>
        </w:tc>
      </w:tr>
      <w:tr w:rsidR="00C85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Врачи</w:t>
            </w: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Средний медицинский персонал</w:t>
            </w: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Младший медицинский персонал</w:t>
            </w: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Прочий персонал</w:t>
            </w: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hd w:val="clear" w:color="auto" w:fill="FFFFFF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 Подготовка студентов и потребность в специалистах с высшим и средним медицинским образованием с указанием специальности: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5.9.1. Целевое обучение студентов в образовательных организациях высшего образования по программам специалитета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81"/>
        <w:gridCol w:w="512"/>
        <w:gridCol w:w="512"/>
        <w:gridCol w:w="512"/>
        <w:gridCol w:w="581"/>
      </w:tblGrid>
      <w:tr w:rsidR="00C85911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2017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2018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(ФБ и ОБ)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</w:tr>
      <w:tr w:rsidR="00C85911">
        <w:trPr>
          <w:trHeight w:val="1545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Педиатрия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Стоматология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Фармация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855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ИТОГО: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5.9.2. Набор на целевое обучение студентов в образовательных организациях высшего образования по программам ординатуры.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657"/>
        <w:gridCol w:w="716"/>
        <w:gridCol w:w="770"/>
        <w:gridCol w:w="657"/>
        <w:gridCol w:w="662"/>
        <w:gridCol w:w="595"/>
        <w:gridCol w:w="770"/>
        <w:gridCol w:w="903"/>
        <w:gridCol w:w="904"/>
        <w:gridCol w:w="693"/>
        <w:gridCol w:w="816"/>
      </w:tblGrid>
      <w:tr w:rsidR="00C85911">
        <w:trPr>
          <w:trHeight w:val="30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(ФБ и ОБ)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</w:tr>
      <w:tr w:rsidR="00C85911">
        <w:trPr>
          <w:trHeight w:val="156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Ординатура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ИТОГО: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8119" w:type="dxa"/>
            <w:gridSpan w:val="1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по специальностям (указать специальность и количество обучающихся)</w:t>
            </w: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</w:tr>
      <w:tr w:rsidR="00C85911">
        <w:trPr>
          <w:trHeight w:val="428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</w:tr>
      <w:tr w:rsidR="00C85911">
        <w:trPr>
          <w:trHeight w:val="85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(чел.)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</w:tr>
      <w:tr w:rsidR="00C85911">
        <w:trPr>
          <w:trHeight w:val="300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shd w:val="clear" w:color="auto" w:fill="FFFF00"/>
        </w:rPr>
      </w:pPr>
    </w:p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5.9.3. Целевое обучение студентов образовательных организаций среднего профессионального образования (медицинского).</w:t>
      </w:r>
    </w:p>
    <w:tbl>
      <w:tblPr>
        <w:tblW w:w="8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50"/>
        <w:gridCol w:w="820"/>
        <w:gridCol w:w="700"/>
        <w:gridCol w:w="656"/>
        <w:gridCol w:w="760"/>
        <w:gridCol w:w="680"/>
        <w:gridCol w:w="640"/>
        <w:gridCol w:w="954"/>
        <w:gridCol w:w="1080"/>
      </w:tblGrid>
      <w:tr w:rsidR="00C85911">
        <w:trPr>
          <w:trHeight w:val="129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 (чел.)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Финансирование за счет собственных средств учреждения (чел.)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(чел.)</w:t>
            </w:r>
          </w:p>
        </w:tc>
      </w:tr>
      <w:tr w:rsidR="00C85911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C85911">
        <w:trPr>
          <w:trHeight w:val="300"/>
        </w:trPr>
        <w:tc>
          <w:tcPr>
            <w:tcW w:w="8640" w:type="dxa"/>
            <w:gridSpan w:val="1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 по специальностям (указать специальность и количество обучающихся)</w:t>
            </w:r>
          </w:p>
        </w:tc>
      </w:tr>
      <w:tr w:rsidR="00C85911">
        <w:trPr>
          <w:trHeight w:val="57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shd w:val="clear" w:color="auto" w:fill="FFFF00"/>
        </w:rPr>
      </w:pPr>
    </w:p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5.9.4. Молодые специалисты, окончившие образовательные организации </w:t>
      </w:r>
      <w:r>
        <w:rPr>
          <w:rFonts w:ascii="Liberation Serif" w:hAnsi="Liberation Serif" w:cs="Liberation Serif"/>
          <w:b/>
          <w:bCs/>
        </w:rPr>
        <w:br/>
        <w:t xml:space="preserve">по образовательным программам среднего профессионального и высшего образования </w:t>
      </w:r>
      <w:r>
        <w:rPr>
          <w:rFonts w:ascii="Liberation Serif" w:hAnsi="Liberation Serif" w:cs="Liberation Serif"/>
          <w:b/>
          <w:bCs/>
        </w:rPr>
        <w:br/>
        <w:t>в 2022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381"/>
        <w:gridCol w:w="380"/>
        <w:gridCol w:w="454"/>
        <w:gridCol w:w="454"/>
        <w:gridCol w:w="642"/>
        <w:gridCol w:w="677"/>
        <w:gridCol w:w="550"/>
        <w:gridCol w:w="380"/>
        <w:gridCol w:w="380"/>
        <w:gridCol w:w="380"/>
        <w:gridCol w:w="380"/>
        <w:gridCol w:w="454"/>
        <w:gridCol w:w="454"/>
        <w:gridCol w:w="640"/>
        <w:gridCol w:w="679"/>
        <w:gridCol w:w="550"/>
        <w:gridCol w:w="380"/>
        <w:gridCol w:w="380"/>
      </w:tblGrid>
      <w:tr w:rsidR="00C85911">
        <w:trPr>
          <w:trHeight w:val="300"/>
        </w:trPr>
        <w:tc>
          <w:tcPr>
            <w:tcW w:w="1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Трудоустроились в 2022 году</w:t>
            </w:r>
          </w:p>
        </w:tc>
        <w:tc>
          <w:tcPr>
            <w:tcW w:w="429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Уволились в 2022 году</w:t>
            </w:r>
          </w:p>
        </w:tc>
      </w:tr>
      <w:tr w:rsidR="00C85911">
        <w:trPr>
          <w:trHeight w:val="1230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медицинского персонала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АПС (чел.)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Стационар (чел.)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Диагностические, вспомогательные и иные службы (чел.)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(чел.)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целевик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не целевик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АПС (чел.)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Стационар (чел.)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Диагностические, вспомогательные и иные службы (чел.)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(чел.)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целевик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не целевик</w:t>
            </w:r>
          </w:p>
        </w:tc>
      </w:tr>
      <w:tr w:rsidR="00C85911">
        <w:trPr>
          <w:trHeight w:val="1065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целевик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целевик</w:t>
            </w: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855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5.9.5. Трудоустройство выпускников, окончивших целевое обучение по программам специалитета.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839"/>
        <w:gridCol w:w="1710"/>
        <w:gridCol w:w="1315"/>
        <w:gridCol w:w="1140"/>
        <w:gridCol w:w="1677"/>
        <w:gridCol w:w="2020"/>
      </w:tblGrid>
      <w:tr w:rsidR="00C85911">
        <w:trPr>
          <w:trHeight w:val="42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 выпуска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выпуск (чел.)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Трудоустроились (чел.)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Продолжили обучение в ординатуре (чел.)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Произвели возврат денежных средств за обучение (чел.)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трудоустроились без уважительных причин (чел.)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Не трудоустроились в связи с вступлением в брак за военнослужащего, призывом на военную службу, инвалидностью, медицинскими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противопоказаниями (чел.)</w:t>
            </w:r>
          </w:p>
        </w:tc>
      </w:tr>
      <w:tr w:rsidR="00C85911">
        <w:trPr>
          <w:trHeight w:val="300"/>
        </w:trPr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5.9.6. Трудоустройство выпускников, окончивших целевое обучение по программам ординатуры.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916"/>
        <w:gridCol w:w="1710"/>
        <w:gridCol w:w="1137"/>
        <w:gridCol w:w="1676"/>
        <w:gridCol w:w="3189"/>
      </w:tblGrid>
      <w:tr w:rsidR="00C85911">
        <w:trPr>
          <w:trHeight w:val="112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 выпуска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выпуск (чел.)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Трудоустроились (чел.)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Произвели возврат денежных средств за обучение (чел.)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трудоустроились без уважительных причин (чел.)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трудоустроились в связи с вступлением в брак за военнослужащего, призывом на военную службу, инвалидностью, медицинскими противопоказаниями (чел.)</w:t>
            </w:r>
          </w:p>
        </w:tc>
      </w:tr>
      <w:tr w:rsidR="00C85911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5.10. Сертификация, аккредитация и аттестация специалистов.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709"/>
        <w:gridCol w:w="807"/>
        <w:gridCol w:w="624"/>
        <w:gridCol w:w="1145"/>
        <w:gridCol w:w="562"/>
        <w:gridCol w:w="950"/>
        <w:gridCol w:w="954"/>
        <w:gridCol w:w="1630"/>
        <w:gridCol w:w="817"/>
      </w:tblGrid>
      <w:tr w:rsidR="00C85911">
        <w:trPr>
          <w:trHeight w:val="178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медицинского персонала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имеющих сертификат специалиста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имеющих свидетельство об аккредитации / выписку из протокола ФАЦ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имеющих квалификационную категорию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не имеющих сертификат специалиста / свидетельство об аккредитации</w:t>
            </w:r>
          </w:p>
        </w:tc>
      </w:tr>
      <w:tr w:rsidR="00C85911">
        <w:trPr>
          <w:trHeight w:val="3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чел.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чел.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чел.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чел.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C85911">
        <w:trPr>
          <w:trHeight w:val="300"/>
        </w:trPr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855"/>
        </w:trPr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персонаж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5.11. Дополнительное профессиональное образование специалистов.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995"/>
        <w:gridCol w:w="898"/>
        <w:gridCol w:w="971"/>
        <w:gridCol w:w="1128"/>
        <w:gridCol w:w="2107"/>
        <w:gridCol w:w="2098"/>
      </w:tblGrid>
      <w:tr w:rsidR="00C85911">
        <w:trPr>
          <w:trHeight w:val="124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медицинского персонала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прошедших обучение в отчетном году (чел.)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специалистов, не прошедших обучение по специальности в течение последних 5 лет (чел.)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Причины отсутствия обучения по специальности</w:t>
            </w:r>
          </w:p>
        </w:tc>
      </w:tr>
      <w:tr w:rsidR="00C85911">
        <w:trPr>
          <w:trHeight w:val="30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ПК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ПП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ПК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ПП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ПК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ПП</w:t>
            </w:r>
          </w:p>
        </w:tc>
      </w:tr>
      <w:tr w:rsidR="00C85911">
        <w:trPr>
          <w:trHeight w:val="300"/>
        </w:trPr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855"/>
        </w:trPr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персонаж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5.12. Число медицинских работников, которым необходимо прохождение дополнительного профессионального образования с указанием требуемой специальности.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668"/>
        <w:gridCol w:w="669"/>
        <w:gridCol w:w="686"/>
        <w:gridCol w:w="679"/>
        <w:gridCol w:w="669"/>
        <w:gridCol w:w="669"/>
        <w:gridCol w:w="686"/>
        <w:gridCol w:w="685"/>
        <w:gridCol w:w="676"/>
        <w:gridCol w:w="676"/>
        <w:gridCol w:w="694"/>
        <w:gridCol w:w="686"/>
      </w:tblGrid>
      <w:tr w:rsidR="00C85911">
        <w:trPr>
          <w:trHeight w:val="30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</w:tr>
      <w:tr w:rsidR="00C85911">
        <w:trPr>
          <w:trHeight w:val="10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персонал</w:t>
            </w:r>
          </w:p>
        </w:tc>
      </w:tr>
      <w:tr w:rsidR="00C85911">
        <w:trPr>
          <w:trHeight w:val="60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ПК (чел.)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>ПП (чел.)</w:t>
            </w:r>
          </w:p>
        </w:tc>
      </w:tr>
      <w:tr w:rsidR="00C85911">
        <w:trPr>
          <w:trHeight w:val="300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shd w:val="clear" w:color="auto" w:fill="FF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5.13. План по дополнительному профессиональному образованию врачей и среднего медицинского персонала и финансовое обеспечение плана.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732"/>
        <w:gridCol w:w="1134"/>
        <w:gridCol w:w="1134"/>
        <w:gridCol w:w="1134"/>
        <w:gridCol w:w="1269"/>
      </w:tblGrid>
      <w:tr w:rsidR="00C85911">
        <w:trPr>
          <w:trHeight w:val="30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финансового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Врачи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Средний медицинский персонал</w:t>
            </w:r>
          </w:p>
        </w:tc>
      </w:tr>
      <w:tr w:rsidR="00C85911">
        <w:trPr>
          <w:trHeight w:val="180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ПК (чел.)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ПП (чел.)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ПК (чел.)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ПП (чел.)</w:t>
            </w:r>
          </w:p>
        </w:tc>
      </w:tr>
      <w:tr w:rsidR="00C85911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2023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учреждения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Другое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учреждения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Другое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2025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учреждения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Другое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5.14. Потребность в специалистах с высшим медицинским образованием с указанием специальности, а также с учетом выхода на пенсию;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2360"/>
        <w:gridCol w:w="2341"/>
        <w:gridCol w:w="1620"/>
        <w:gridCol w:w="2262"/>
      </w:tblGrid>
      <w:tr w:rsidR="00C85911">
        <w:trPr>
          <w:trHeight w:val="52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Год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Потребность в специалистах с высшим медицинским образованием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(по специальности)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Врачи пенсионного возраста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(по специальности)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Фельдшеры на врачебных ставках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Потребность в специалистах с высшим медицинским образованием с учетом выхода на пенсию и замены фельдшера (по специальности)</w:t>
            </w:r>
          </w:p>
        </w:tc>
      </w:tr>
      <w:tr w:rsidR="00C85911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со средним медицинским образованием с указанием специальности, а также с учетом выхода на пенсию;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3110"/>
        <w:gridCol w:w="2792"/>
        <w:gridCol w:w="2649"/>
      </w:tblGrid>
      <w:tr w:rsidR="00C85911">
        <w:trPr>
          <w:trHeight w:val="52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Год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Потребность в специалистах со средним медицинским образованием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(по специальности)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Средние медицинские работники пенсионного возраста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(по специальности)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Потребность в специалистах со средним медицинским образованием с учетом выхода на пенсию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(по специальности)</w:t>
            </w:r>
          </w:p>
        </w:tc>
      </w:tr>
      <w:tr w:rsidR="00C8591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медицинских психологах, клинических фармакологах, специалистах с высшим сестринским образованием.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5.15.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Мероприятия по привлечению и закреплению медицинских кадров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lastRenderedPageBreak/>
        <w:t>Наличие нормативных актов, принятых на уровне городской, районной Думы, администрации МО, предусматривающих решение кадровых проблем здравоохранения (название документа, кем принят, дата, основные мероприятия);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Меры, принимаемые учреждением для привлечения медицинских работников, например, участие в «ярмарках вакансий», профориентация учащихся школ, привлечение из высших медицинских образовательных учреждений, других регионов, Headhunting персонала, другие мероприятия.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состоящих на учете в органах местного самоуправления в качестве нуждающихся в жилых помещениях, предоставляемых по договорам социального найма, на 31.12.2022.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которым предоставлены жилые помещения по договорам социального найма, в динамике за последние три года.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не обеспеченных жилыми помещениями в населенном пункте по месту осуществления трудовой деятельности и нуждающихся в получении служебного жилого помещения, на 31.12.2022.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проживающих в служебных жилых помещениях, в динамике за последние три года.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не обеспеченных жилыми помещениями в населенном пункте по месту осуществления трудовой деятельности и нуждающихся в получении места в общежитии, на 31.12.2022.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медицинских работников, проживающих в общежитиях, в динамике за последние три года.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Наличие дополнительных выплат (муниципальных надбавок): размер, кратность выплат, категории медицинских работников;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Наличие профессиональной адаптации молодых специалистов (наставничества) в учреждении, нормативные акты, основные мероприятия.</w:t>
      </w: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</w:pPr>
      <w:r>
        <w:rPr>
          <w:rFonts w:ascii="Liberation Serif" w:hAnsi="Liberation Serif" w:cs="Liberation Serif"/>
          <w:b/>
          <w:bCs/>
          <w:spacing w:val="-1"/>
        </w:rPr>
        <w:t xml:space="preserve">5.16. </w:t>
      </w:r>
      <w:r>
        <w:rPr>
          <w:rFonts w:ascii="Liberation Serif" w:hAnsi="Liberation Serif" w:cs="Liberation Serif"/>
          <w:b/>
          <w:spacing w:val="-1"/>
        </w:rPr>
        <w:t>«Развитие социального партнерства»</w:t>
      </w:r>
      <w:r>
        <w:rPr>
          <w:rFonts w:ascii="Liberation Serif" w:hAnsi="Liberation Serif" w:cs="Liberation Serif"/>
          <w:b/>
          <w:bCs/>
          <w:spacing w:val="-1"/>
        </w:rPr>
        <w:t xml:space="preserve"> </w:t>
      </w:r>
      <w:r>
        <w:rPr>
          <w:rFonts w:ascii="Liberation Serif" w:hAnsi="Liberation Serif" w:cs="Liberation Serif"/>
          <w:b/>
          <w:spacing w:val="-1"/>
        </w:rPr>
        <w:t>(информация о коллективных договорах)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3238"/>
        <w:gridCol w:w="2023"/>
        <w:gridCol w:w="2142"/>
        <w:gridCol w:w="1712"/>
      </w:tblGrid>
      <w:tr w:rsidR="00C85911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ЛПУ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Дата заключения коллективного договора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Охват работающих (абс.)</w:t>
            </w:r>
          </w:p>
        </w:tc>
      </w:tr>
      <w:tr w:rsidR="00C85911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5.17.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Прохождение профилактических осмотров сотрудниками ЛПУ:</w:t>
      </w:r>
      <w:r>
        <w:rPr>
          <w:rFonts w:ascii="Liberation Serif" w:hAnsi="Liberation Serif" w:cs="Liberation Serif"/>
        </w:rPr>
        <w:t xml:space="preserve"> количество подлежащих осмотрам_______ человек, количество осмотренных ________ человек.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6. ВЫПОЛНЕНИЕ ТЕРРИТОРИАЛЬНОЙ ПРОГРАММЫ ГОСУДАРСТВЕННЫХ ГАРАНТИЙ ОКАЗАНИЯ БЕСПЛАТНОЙ МЕДИЦИНСКОЙ ПОМОЩИ</w:t>
      </w:r>
    </w:p>
    <w:p w:rsidR="00C85911" w:rsidRDefault="00C85911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  <w:r>
        <w:rPr>
          <w:rFonts w:ascii="Liberation Serif" w:hAnsi="Liberation Serif" w:cs="Liberation Serif"/>
          <w:b/>
          <w:bCs/>
          <w:spacing w:val="-1"/>
        </w:rPr>
        <w:t>6.1. Выполнение установленных объемов медицинской помощи</w:t>
      </w:r>
    </w:p>
    <w:tbl>
      <w:tblPr>
        <w:tblW w:w="50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177"/>
        <w:gridCol w:w="1174"/>
        <w:gridCol w:w="1172"/>
        <w:gridCol w:w="1172"/>
        <w:gridCol w:w="1275"/>
        <w:gridCol w:w="1151"/>
        <w:gridCol w:w="1118"/>
      </w:tblGrid>
      <w:tr w:rsidR="00C85911">
        <w:trPr>
          <w:cantSplit/>
          <w:trHeight w:val="6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Виды медицинской помощи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Фактическое исполнение за 2020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Фактическое исполнение за 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Фактическое исполнение за 2022 год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Процент исполнения к плану </w:t>
            </w: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Медицинская помощь, предоставляемая населению в рамках государственного задания за счет средств бюджета</w:t>
            </w: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вызовов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Амбулаторная помощь всего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с профилактическими целями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с иными целями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по поводу заболеваний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обращений по поводу заболеваний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обращ.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Стационарная помощь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госп. 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койко-дней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том числе в разрезе государственных услуг, установленных учреждению (перечислить каждую услугу)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Медицинская помощь в дневных стационарах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тыс.пациенто-дней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том числе в разрезе государственных услуг, установленных учреждению (перечислить каждую услугу)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b/>
                <w:sz w:val="18"/>
                <w:szCs w:val="18"/>
              </w:rPr>
              <w:t>Прочие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государственные услуги: (перечислить каждую услугу и представить итоги выполнения госзадания по каждой услуге, установленной для учреждения):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……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……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Территориальная программа ОМС</w:t>
            </w: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Амбулаторно-поликлиническая помощь всего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т.ч. на ОВП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т.ч. на ФАП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тыс.посещ.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т.ч. гемодиализ и перитонеальный диализ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с профилактическими целями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с иными целями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в неотложной форме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 по поводу заболеваний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обращений по поводу заболеваний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посещений (сеансов)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Стационарная помощь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госп. 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койко-дней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Медицинская помощь в дневных стационарах всего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пациенто-дней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т.ч. на ОВП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пациенто-дней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Всего по МО 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(бюджет + ОМС)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Амбулаторная помощь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 посещ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12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Стационарная помощь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госп. 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  <w:lang w:val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тыс.койко-дней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Медицинская помощь в дневных стационарах всего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</w:t>
            </w:r>
          </w:p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больных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  <w:tr w:rsidR="00C85911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тыс.пациенто-дней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18"/>
                <w:szCs w:val="18"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Представить анализ выполнения объемов медицинской помощи с обоснованием в случае отклонений от плана.</w:t>
      </w:r>
    </w:p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6.2. Исполнение функций межмуниципальных центров по оказанию медицинской помощи пациентам из прикрепленных муниципальных образований </w:t>
      </w:r>
      <w:r>
        <w:rPr>
          <w:rFonts w:ascii="Liberation Serif" w:hAnsi="Liberation Serif" w:cs="Liberation Serif"/>
        </w:rPr>
        <w:t>(заполняют учреждения здравоохранения, на базе которых организованы межмуниципальные центры)</w:t>
      </w:r>
    </w:p>
    <w:p w:rsidR="00C85911" w:rsidRDefault="00C85911">
      <w:pPr>
        <w:shd w:val="clear" w:color="auto" w:fill="FFFFFF"/>
        <w:spacing w:before="0" w:after="0" w:line="317" w:lineRule="exact"/>
        <w:ind w:left="43" w:firstLine="524"/>
        <w:jc w:val="right"/>
        <w:rPr>
          <w:rFonts w:ascii="Liberation Serif" w:hAnsi="Liberation Serif" w:cs="Liberation Serif" w:hint="eastAsia"/>
          <w:b/>
          <w:bCs/>
          <w:spacing w:val="-1"/>
          <w:sz w:val="20"/>
          <w:szCs w:val="20"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right"/>
        <w:rPr>
          <w:rFonts w:ascii="Liberation Serif" w:hAnsi="Liberation Serif" w:cs="Liberation Serif" w:hint="eastAsia"/>
          <w:b/>
          <w:bCs/>
          <w:spacing w:val="-1"/>
          <w:sz w:val="20"/>
          <w:szCs w:val="20"/>
        </w:rPr>
      </w:pPr>
      <w:r>
        <w:rPr>
          <w:rFonts w:ascii="Liberation Serif" w:hAnsi="Liberation Serif" w:cs="Liberation Serif"/>
          <w:b/>
          <w:bCs/>
          <w:spacing w:val="-1"/>
          <w:sz w:val="20"/>
          <w:szCs w:val="20"/>
        </w:rPr>
        <w:t>примерная форма представления информации</w:t>
      </w:r>
    </w:p>
    <w:tbl>
      <w:tblPr>
        <w:tblW w:w="510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886"/>
        <w:gridCol w:w="886"/>
        <w:gridCol w:w="1044"/>
        <w:gridCol w:w="733"/>
        <w:gridCol w:w="886"/>
        <w:gridCol w:w="823"/>
        <w:gridCol w:w="957"/>
        <w:gridCol w:w="886"/>
        <w:gridCol w:w="1090"/>
      </w:tblGrid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Виды помощи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Факт 2021 года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-57"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Факт 2022 года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План 2023 года</w:t>
            </w:r>
          </w:p>
        </w:tc>
      </w:tr>
      <w:tr w:rsidR="00C85911">
        <w:trPr>
          <w:cantSplit/>
          <w:trHeight w:val="226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оказано медицинской помощи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пациентам из прикрепленных МО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пациентов из прикрепленных МО от общего объема (в %)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оказано медицинской помощи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пациентам из прикрепленных МО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пациентов из прикрепленных МО от общего объема (в %)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оказано медицинской помощи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 пациентам из прикрепленных МО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 w:line="240" w:lineRule="exact"/>
              <w:ind w:left="113" w:right="113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пациентов из прикрепленных МО от общего объема (в %)</w:t>
            </w: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кардиология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посещений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госпитализаций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койко-дней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неврология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посещений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госпитализаций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койко-дней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урология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посещений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госпитализаций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койко-дней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травматология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посещений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госпитализаций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койко-дней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гемодиализ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больных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сеансов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left="-57" w:right="-57"/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……и т.д. по всем имеющимся профилям и специальностям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Представить анализ работы межмуниципальных центров, имеющиеся проблемы и предложения.</w:t>
      </w:r>
    </w:p>
    <w:p w:rsidR="00C85911" w:rsidRDefault="00C85911">
      <w:pPr>
        <w:spacing w:before="0" w:after="0"/>
        <w:ind w:firstLine="567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7. ПОКАЗАТЕЛИ РАБОТЫ УЧРЕЖДЕНИЙ ЗДРАВООХРАНЕНИЯ</w:t>
      </w:r>
    </w:p>
    <w:p w:rsidR="00C85911" w:rsidRDefault="00C85911">
      <w:pPr>
        <w:spacing w:before="0" w:after="0"/>
        <w:ind w:firstLine="708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  <w:r>
        <w:rPr>
          <w:rFonts w:ascii="Liberation Serif" w:hAnsi="Liberation Serif" w:cs="Liberation Serif"/>
          <w:b/>
          <w:bCs/>
          <w:spacing w:val="-1"/>
        </w:rPr>
        <w:t>7.1. Показатели работы скорой медицинской помощи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9"/>
        <w:gridCol w:w="1913"/>
        <w:gridCol w:w="1913"/>
        <w:gridCol w:w="1913"/>
      </w:tblGrid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Показатели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круглосуточных бригад, из них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rPr>
          <w:trHeight w:val="22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фельдшерских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врачебных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ind w:firstLine="567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других (указать профиль)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hAnsi="Liberation Serif" w:cs="Liberation Serif"/>
              </w:rPr>
              <w:t>число вызовов скорой медицинской помощи на 1 жителя (включая медицинскую эвакуацию)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hAnsi="Liberation Serif" w:cs="Liberation Serif"/>
              </w:rPr>
              <w:t>число лиц, которым оказана скорая медицинской помощь на выездах, на 1 жителя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hAnsi="Liberation Serif" w:cs="Liberation Serif"/>
              </w:rPr>
              <w:t>Среднее время доезда бригады СМП до больного с момента получения вызова, минут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Нагрузка на 1 бригаду в сутки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 расхождения диагнозов между СМП и стационаром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eastAsia="Calibri" w:hAnsi="Liberation Serif" w:cs="Liberation Serif"/>
              </w:rPr>
              <w:t>Количество вызовов к больным с сердечно-сосудистыми заболеваниями, из них с диагнозом: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rPr>
          <w:trHeight w:val="19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eastAsia="Calibri" w:hAnsi="Liberation Serif" w:cs="Liberation Serif"/>
              </w:rPr>
              <w:t xml:space="preserve">ОКС с подъемом </w:t>
            </w:r>
            <w:r>
              <w:rPr>
                <w:rFonts w:ascii="Liberation Serif" w:eastAsia="Calibri" w:hAnsi="Liberation Serif" w:cs="Liberation Serif"/>
                <w:lang w:val="en-US"/>
              </w:rPr>
              <w:t>ST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</w:pPr>
            <w:r>
              <w:rPr>
                <w:rFonts w:ascii="Liberation Serif" w:eastAsia="Calibri" w:hAnsi="Liberation Serif" w:cs="Liberation Serif"/>
              </w:rPr>
              <w:t>ОНМК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rPr>
          <w:trHeight w:val="27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Количество тромболизисов, проведенных бригадой СМП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eastAsia="Calibri" w:hAnsi="Liberation Serif" w:cs="Liberation Serif"/>
              </w:rPr>
              <w:t xml:space="preserve">Количество </w:t>
            </w:r>
            <w:r>
              <w:rPr>
                <w:rFonts w:ascii="Liberation Serif" w:hAnsi="Liberation Serif" w:cs="Liberation Serif"/>
              </w:rPr>
              <w:t>больных с ОНМК, госпитализированных в профильные отделения (РСЦ, ПСО) в первые 4,5 часа от начала заболевания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eastAsia="Calibri" w:hAnsi="Liberation Serif" w:cs="Liberation Serif"/>
              </w:rPr>
              <w:t xml:space="preserve">Количество </w:t>
            </w:r>
            <w:r>
              <w:rPr>
                <w:rFonts w:ascii="Liberation Serif" w:hAnsi="Liberation Serif" w:cs="Liberation Serif"/>
              </w:rPr>
              <w:t>больных с ОКС, госпитализированных в профильные отделения (РСЦ, ПСО) в первые 2 часа от начала заболевания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  <w:r>
        <w:rPr>
          <w:rFonts w:ascii="Liberation Serif" w:hAnsi="Liberation Serif" w:cs="Liberation Serif"/>
          <w:b/>
          <w:bCs/>
          <w:spacing w:val="-1"/>
        </w:rPr>
        <w:t xml:space="preserve">7.2. Показатели работы амбулаторно-поликлинической службы 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1"/>
        <w:gridCol w:w="1084"/>
        <w:gridCol w:w="1084"/>
        <w:gridCol w:w="1169"/>
      </w:tblGrid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Показатели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</w:t>
            </w: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Мощность поликлиники (посещений в смену на 10 000 населения):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плановая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фактическая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Число посещений на 1 жителя к врачам и фельдшерам на врачебных должностях, включая стоматологов и зубных врачей (все население)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Число посещений на 1 жителя среди взрослого населения (рассчитывается на взрослое население)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Число посещений на 1 жителя среди детского населения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(рассчитывается на детское население)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 профилактических посещений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Диспансерная группа (численность лиц, состоящих на диспансерном учете по специальностям)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Организация диспансеризации определенных групп взрослого населения</w:t>
            </w: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Наличие отделения (кабинета) медицинской профилактики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Абсолютное количество лиц полностью завершивших диспансеризацию определенных групп взрослого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 выполнения годового плана диспансеризации определенных групп взрослого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Распределение прошедших диспансеризацию граждан по группам состояния здоровья: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группа (человек/процентов от прошедших диспансеризацию)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группа (человек/процентов от прошедших диспансеризацию)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</w:pPr>
            <w:r>
              <w:rPr>
                <w:rFonts w:ascii="Liberation Serif" w:hAnsi="Liberation Serif" w:cs="Liberation Serif"/>
                <w:lang w:val="en-US"/>
              </w:rPr>
              <w:t>III</w:t>
            </w:r>
            <w:r>
              <w:rPr>
                <w:rFonts w:ascii="Liberation Serif" w:hAnsi="Liberation Serif" w:cs="Liberation Serif"/>
              </w:rPr>
              <w:t xml:space="preserve"> группа (человек/процентов от прошедших диспансеризацию)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Дополнительные показатели</w:t>
            </w: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мест дневного стационара (по сертификату)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пролечено больных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число пациенто- дней на 1 жителя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Работа школ здоровья (их профильность, количество обученных больных):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для больных с бронхиальной астмой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 сахарным диабетом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 артериальной гипертонией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firstLine="567"/>
            </w:pPr>
            <w:r>
              <w:rPr>
                <w:rFonts w:ascii="Liberation Serif" w:hAnsi="Liberation Serif" w:cs="Liberation Serif"/>
                <w:lang w:val="en-US"/>
              </w:rPr>
              <w:t>и</w:t>
            </w:r>
            <w:r>
              <w:rPr>
                <w:rFonts w:ascii="Liberation Serif" w:hAnsi="Liberation Serif" w:cs="Liberation Serif"/>
              </w:rPr>
              <w:t xml:space="preserve"> т. 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Процент рекламаций от СМО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жалоб от пациентов 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том числе обоснованных жалоб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Показатели работы центров амбулаторной онкологической помощи (ЦАОП): количество пациентов, количество проведенных исследований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 xml:space="preserve">        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</w:rPr>
        <w:t xml:space="preserve">7.2.1 </w:t>
      </w:r>
      <w:r>
        <w:rPr>
          <w:rFonts w:ascii="Liberation Serif" w:hAnsi="Liberation Serif" w:cs="Liberation Serif"/>
        </w:rPr>
        <w:t>Работа выездной поликлиники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6102"/>
        <w:gridCol w:w="3145"/>
      </w:tblGrid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Мероприятия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</w:p>
        </w:tc>
      </w:tr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Количество выездов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</w:tr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Осмотрено (чел.)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</w:tr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Проведено консультаций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</w:tr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Проведено исследований: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Лабораторные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ЭКГ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УЗИ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прочие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</w:tr>
      <w:tr w:rsidR="00C8591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 результатам направлено (чел.):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дообследование в амбулаторных условиях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На стационарное лечение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/>
        </w:rPr>
      </w:pPr>
    </w:p>
    <w:p w:rsidR="00C85911" w:rsidRDefault="006778D2">
      <w:pPr>
        <w:spacing w:before="0" w:after="0"/>
        <w:jc w:val="both"/>
      </w:pPr>
      <w:r>
        <w:rPr>
          <w:rFonts w:ascii="Liberation Serif" w:hAnsi="Liberation Serif" w:cs="Liberation Serif"/>
          <w:b/>
        </w:rPr>
        <w:t xml:space="preserve">7.2.2 </w:t>
      </w:r>
      <w:r>
        <w:rPr>
          <w:rFonts w:ascii="Liberation Serif" w:hAnsi="Liberation Serif" w:cs="Liberation Serif"/>
        </w:rPr>
        <w:t>Организация углубленной диспансеризации взрослого населения после перенесенной НКВИ (с 01.07.2021)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1"/>
        <w:gridCol w:w="1347"/>
      </w:tblGrid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Абсолютное количество лиц полностью завершивших углубленную диспансеризацию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Процент выполнения плана углубленной диспансеризации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Распределение прошедших углубленную диспансеризацию граждан по группам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лица, перенесшие COVID-19, с коморбидным фоном (наличие двух и более хронических неинфекционных заболеваний)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лица, перенесшие COVID-19, не более чем с одним сопутствующим хроническим неинфекционным заболеванием или без них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лица, не обращавшиеся в медицинские организации более 2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иные граждане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  <w:r>
        <w:rPr>
          <w:rFonts w:ascii="Liberation Serif" w:hAnsi="Liberation Serif" w:cs="Liberation Serif"/>
          <w:b/>
          <w:bCs/>
          <w:spacing w:val="-1"/>
        </w:rPr>
        <w:t>7.3. Выполнение функции врачебной должности по специальностям</w:t>
      </w:r>
    </w:p>
    <w:p w:rsidR="00C85911" w:rsidRDefault="00C85911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</w:p>
    <w:tbl>
      <w:tblPr>
        <w:tblW w:w="501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1110"/>
        <w:gridCol w:w="833"/>
        <w:gridCol w:w="1109"/>
        <w:gridCol w:w="1662"/>
        <w:gridCol w:w="1109"/>
        <w:gridCol w:w="1248"/>
        <w:gridCol w:w="970"/>
      </w:tblGrid>
      <w:tr w:rsidR="00C85911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Специалисты</w:t>
            </w: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Поликлиника</w:t>
            </w:r>
          </w:p>
        </w:tc>
      </w:tr>
      <w:tr w:rsidR="00C85911">
        <w:trPr>
          <w:trHeight w:val="585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 xml:space="preserve">Факти-ческое число посеще-ний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Занято штатных должностей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Плановая функция врачебной должности, утвержденная главным врачом (посещений в год на 1 врача)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Должное кол-во посеще-ний в расчете на занятые ставки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Фактичес-кая функция врачебной должности, на 1 должность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% выполнения ФВД (факти-ческая ФВД к плано-вой ФВД)</w:t>
            </w:r>
          </w:p>
        </w:tc>
      </w:tr>
      <w:tr w:rsidR="00C85911">
        <w:trPr>
          <w:trHeight w:val="699"/>
        </w:trPr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в т.ч. средними медра-ботника-ми на врачеб-ных должнос-тях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Терапевты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Участковые терапевты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Врачи ОВП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Педиатры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Участковые педиатры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Кардиологи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Ревматологи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Гастроэнтеро-логи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Пульмонологи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Эндокринологи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Нефрологи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Гематологи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Аллергологи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Гериатры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Профпатологи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Травматологи-ортопеды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lastRenderedPageBreak/>
              <w:t>Урологи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Проктологи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Хирурги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Нейрохирурги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Челюстно-лицевые хирурги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Онкологи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Акушеры-гинекологи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Стоматологи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Отоларингологи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Офтальмологи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Неврологи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Дерматовенеро-логи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Инфекционисты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Психиатры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Наркологи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Фтизиатры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Физической и реабилитационной медицины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По паллиативной медицинской помощи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Прочие специалисты ведущие прием (перечислить ниже)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</w:tr>
      <w:tr w:rsidR="00C85911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ХХХХХХ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ХХХХХ</w:t>
            </w:r>
          </w:p>
        </w:tc>
      </w:tr>
    </w:tbl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Деятельность среднего медперсонала, замещающего должности врачей, отражается в соответствующих специальностях таблицы 7.3.</w:t>
      </w:r>
    </w:p>
    <w:p w:rsidR="00C85911" w:rsidRDefault="00C85911">
      <w:pPr>
        <w:spacing w:before="0" w:after="0"/>
        <w:ind w:firstLine="708"/>
        <w:jc w:val="center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709"/>
        <w:jc w:val="both"/>
      </w:pPr>
      <w:r>
        <w:rPr>
          <w:rFonts w:ascii="Liberation Serif" w:hAnsi="Liberation Serif" w:cs="Liberation Serif"/>
          <w:b/>
          <w:bCs/>
        </w:rPr>
        <w:t xml:space="preserve">7.3.1. </w:t>
      </w:r>
      <w:r>
        <w:rPr>
          <w:rFonts w:ascii="Liberation Serif" w:hAnsi="Liberation Serif" w:cs="Liberation Serif"/>
          <w:bCs/>
        </w:rPr>
        <w:t>Показатели работы среднего медицинского персонала, ведущего самостоятельный прием (кроме замещающих должности врачей)</w:t>
      </w:r>
    </w:p>
    <w:p w:rsidR="00C85911" w:rsidRDefault="00C85911">
      <w:pPr>
        <w:spacing w:before="0" w:after="0"/>
        <w:ind w:firstLine="709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405"/>
        <w:gridCol w:w="2398"/>
        <w:gridCol w:w="2406"/>
      </w:tblGrid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 xml:space="preserve">Фактическое число посещений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pacing w:val="-1"/>
                <w:sz w:val="20"/>
                <w:szCs w:val="20"/>
              </w:rPr>
              <w:t>Занято штатных должностей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Фактическое число посещений на 1 должность</w:t>
            </w:r>
          </w:p>
        </w:tc>
      </w:tr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Акушерки смотровых кабинетов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Зубные врачи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Фельдшеры ДШО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Другие (перечислить)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Фельдшеры на ФАП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</w:p>
    <w:p w:rsidR="00C85911" w:rsidRDefault="006778D2">
      <w:pPr>
        <w:shd w:val="clear" w:color="auto" w:fill="FFFFFF"/>
        <w:spacing w:before="0" w:after="0" w:line="317" w:lineRule="exact"/>
        <w:ind w:left="43" w:firstLine="524"/>
        <w:jc w:val="both"/>
        <w:rPr>
          <w:rFonts w:ascii="Liberation Serif" w:hAnsi="Liberation Serif" w:cs="Liberation Serif" w:hint="eastAsia"/>
          <w:b/>
          <w:bCs/>
          <w:spacing w:val="-1"/>
        </w:rPr>
      </w:pPr>
      <w:r>
        <w:rPr>
          <w:rFonts w:ascii="Liberation Serif" w:hAnsi="Liberation Serif" w:cs="Liberation Serif"/>
          <w:b/>
          <w:bCs/>
          <w:spacing w:val="-1"/>
        </w:rPr>
        <w:t>7.4. Показатели работы стационара</w:t>
      </w:r>
    </w:p>
    <w:p w:rsidR="00C85911" w:rsidRDefault="00C85911">
      <w:pPr>
        <w:spacing w:before="0" w:after="0"/>
        <w:ind w:firstLine="851"/>
        <w:jc w:val="center"/>
        <w:rPr>
          <w:rFonts w:ascii="Liberation Serif" w:hAnsi="Liberation Serif" w:cs="Liberation Serif" w:hint="eastAsia"/>
          <w:sz w:val="16"/>
          <w:szCs w:val="16"/>
        </w:rPr>
      </w:pPr>
    </w:p>
    <w:p w:rsidR="00C85911" w:rsidRDefault="006778D2">
      <w:pPr>
        <w:spacing w:before="0" w:after="0"/>
        <w:ind w:firstLine="851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Ресурсы и объемы стационарной медицинской помощи</w:t>
      </w:r>
    </w:p>
    <w:p w:rsidR="00C85911" w:rsidRDefault="00C85911">
      <w:pPr>
        <w:spacing w:before="0" w:after="0"/>
        <w:ind w:firstLine="851"/>
        <w:jc w:val="center"/>
        <w:rPr>
          <w:rFonts w:ascii="Liberation Serif" w:hAnsi="Liberation Serif" w:cs="Liberation Serif" w:hint="eastAsia"/>
          <w:sz w:val="16"/>
          <w:szCs w:val="16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85911">
        <w:trPr>
          <w:cantSplit/>
          <w:trHeight w:val="10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lastRenderedPageBreak/>
              <w:t>Профиль коек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Количество коек (среднегодовых)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  <w:p w:rsidR="00C85911" w:rsidRDefault="006778D2">
            <w:pPr>
              <w:spacing w:before="0" w:after="0"/>
              <w:ind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Численность выбывших больных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Число койко-дней, проведенных больными</w:t>
            </w: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по стационару,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т.ч. по профилям в соответствии с лицензией: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Терапевтические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Кардиологические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Ревматологические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Гастроэнтерологические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Пульмонологические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Эндокринологические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Нефрологические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Гематологические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Аллергологические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Гериатрические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Педиатрические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Патологии новорожденных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Травматология-ортопедия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Нейрохирургические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Торакальная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Кардиохирургические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Сосудистая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Проктологические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Реабилитационные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Инфекционные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Стоматологические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Онкологические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Акушерские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Гинекологические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Патологии беременных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Оториноларингологические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Офтальмологические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Неврологические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Психиатрические (в т.ч. психоневрологические и психосоматические)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Наркологические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Фтизиатрические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Дерматовенерологические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Паллиативные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Кроме того: Прочие койки (расшифровать ниже)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sz w:val="16"/>
          <w:szCs w:val="16"/>
        </w:rPr>
      </w:pPr>
    </w:p>
    <w:p w:rsidR="00C85911" w:rsidRDefault="006778D2">
      <w:pPr>
        <w:spacing w:before="0" w:after="0"/>
        <w:ind w:firstLine="851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Показатели эффективности использования коечного фонда</w:t>
      </w:r>
    </w:p>
    <w:p w:rsidR="00C85911" w:rsidRDefault="00C85911">
      <w:pPr>
        <w:spacing w:before="0" w:after="0"/>
        <w:rPr>
          <w:rFonts w:ascii="Liberation Serif" w:hAnsi="Liberation Serif" w:cs="Liberation Serif" w:hint="eastAsia"/>
          <w:sz w:val="16"/>
          <w:szCs w:val="16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85911">
        <w:trPr>
          <w:cantSplit/>
          <w:trHeight w:val="10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Профиль коек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Работа койки (дней в году)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</w:p>
          <w:p w:rsidR="00C85911" w:rsidRDefault="006778D2">
            <w:pPr>
              <w:spacing w:before="0" w:after="0"/>
              <w:ind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Оборот койки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right="57"/>
              <w:jc w:val="center"/>
              <w:rPr>
                <w:rFonts w:ascii="Liberation Serif" w:hAnsi="Liberation Serif" w:cs="Liberation Serif" w:hint="eastAsia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Средняя длительность пребывания больного на койке</w:t>
            </w: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2022</w:t>
            </w: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по стационару,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т.ч. по профилям в соответствии с лицензией и сертификатом: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Терапевтические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Кардиологические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Ревматологические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Гастроэнтерологические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Пульмонологические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Эндокринологические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Нефрологические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Гематологические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Аллергологические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Гериатрические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Педиатрические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Патологии новорожденных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Травматология-ортопедия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Нейрохирургические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Торакальная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Кардиохирургические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Сосудистая хирургия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Проктологические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Реабилитационные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Инфекционные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Стоматологические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Онкологические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Акушерские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Гинекологические (в т.ч. абортные)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Патологии беременных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Оториноларингологические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Офтальмологические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Неврологические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Психиатрические (в т.ч. психоневрологические и психосоматические)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Наркологические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Фтизиатрические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Дерматовенерологические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Паллиативные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Кроме того: Прочие койки (расшифровать ниже)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rPr>
          <w:rFonts w:ascii="Liberation Serif" w:hAnsi="Liberation Serif" w:cs="Liberation Serif" w:hint="eastAsia"/>
          <w:sz w:val="16"/>
          <w:szCs w:val="16"/>
        </w:rPr>
      </w:pPr>
    </w:p>
    <w:p w:rsidR="00C85911" w:rsidRDefault="006778D2">
      <w:pPr>
        <w:spacing w:before="0" w:after="0"/>
        <w:jc w:val="both"/>
        <w:sectPr w:rsidR="00C85911">
          <w:headerReference w:type="default" r:id="rId9"/>
          <w:pgSz w:w="11907" w:h="16840"/>
          <w:pgMar w:top="1134" w:right="851" w:bottom="1134" w:left="1418" w:header="720" w:footer="720" w:gutter="0"/>
          <w:cols w:space="720"/>
          <w:titlePg/>
        </w:sectPr>
      </w:pPr>
      <w:r>
        <w:rPr>
          <w:rFonts w:ascii="Liberation Serif" w:hAnsi="Liberation Serif" w:cs="Liberation Serif"/>
          <w:b/>
          <w:bCs/>
          <w:i/>
          <w:iCs/>
        </w:rPr>
        <w:t>Просьба обратить внимание при заполнении таблицы:</w:t>
      </w:r>
      <w:r>
        <w:rPr>
          <w:rFonts w:ascii="Liberation Serif" w:hAnsi="Liberation Serif" w:cs="Liberation Serif"/>
          <w:i/>
          <w:iCs/>
        </w:rPr>
        <w:t xml:space="preserve"> </w:t>
      </w:r>
      <w:r>
        <w:rPr>
          <w:rFonts w:ascii="Liberation Serif" w:hAnsi="Liberation Serif" w:cs="Liberation Serif"/>
        </w:rPr>
        <w:t xml:space="preserve">Информация представляется </w:t>
      </w:r>
      <w:r>
        <w:rPr>
          <w:rFonts w:ascii="Liberation Serif" w:hAnsi="Liberation Serif" w:cs="Liberation Serif"/>
          <w:b/>
        </w:rPr>
        <w:t>по профилям коек</w:t>
      </w:r>
      <w:r>
        <w:rPr>
          <w:rFonts w:ascii="Liberation Serif" w:hAnsi="Liberation Serif" w:cs="Liberation Serif"/>
        </w:rPr>
        <w:t xml:space="preserve"> в соответствии с лицензией и сертификатом, а не по отделениям, так как в одном отделении может быть сконцентрировано несколько профилей коек. </w:t>
      </w: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Качественные показатели работы стационара</w:t>
      </w: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91"/>
        <w:gridCol w:w="1057"/>
        <w:gridCol w:w="871"/>
        <w:gridCol w:w="632"/>
        <w:gridCol w:w="853"/>
        <w:gridCol w:w="553"/>
        <w:gridCol w:w="888"/>
        <w:gridCol w:w="684"/>
        <w:gridCol w:w="594"/>
        <w:gridCol w:w="830"/>
        <w:gridCol w:w="909"/>
        <w:gridCol w:w="909"/>
        <w:gridCol w:w="903"/>
        <w:gridCol w:w="903"/>
        <w:gridCol w:w="897"/>
      </w:tblGrid>
      <w:tr w:rsidR="00C85911">
        <w:trPr>
          <w:cantSplit/>
          <w:trHeight w:val="235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C85911">
            <w:pPr>
              <w:spacing w:before="0" w:after="0" w:line="180" w:lineRule="exact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 w:line="180" w:lineRule="exact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Процент хирургической активности (в подразделениях хирургического профиля)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 w:line="180" w:lineRule="exact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Процент  больных , пролеченных с использованием  эндоскопических  и малоинвазивных методик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Процент послеоперационных осложнений (от числа оперированных)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(% умерших от числа выбывших)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Летальность больных, доставленных в стационар по экстренным показаниям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пневмонии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инфаркта миокарда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инфаркта миокарда в 1-е сутки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при ОНМК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травм и отравлений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Процент патолого-анатомических исследований от числа умерших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Процент расхождений клинических и патологоанатомических диагнозов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аппендицита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Больничная летальность от кишечной непроходимости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5911" w:rsidRDefault="006778D2">
            <w:pPr>
              <w:spacing w:before="0" w:after="0"/>
              <w:ind w:left="57" w:right="57"/>
              <w:jc w:val="center"/>
              <w:rPr>
                <w:rFonts w:ascii="Liberation Serif" w:hAnsi="Liberation Serif" w:cs="Liberation Serif" w:hint="eastAsia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Экстренность госпитализаций</w:t>
            </w: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по стационару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том числе по </w:t>
            </w:r>
            <w:r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отделениям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Терапевтические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Хирургические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Детские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Акушерские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…… и т.д.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1C0141" w:rsidRDefault="001C0141">
      <w:pPr>
        <w:sectPr w:rsidR="001C0141">
          <w:headerReference w:type="default" r:id="rId10"/>
          <w:pgSz w:w="16840" w:h="11907" w:orient="landscape"/>
          <w:pgMar w:top="1134" w:right="1134" w:bottom="851" w:left="1134" w:header="720" w:footer="720" w:gutter="0"/>
          <w:cols w:space="720"/>
          <w:titlePg/>
        </w:sectPr>
      </w:pPr>
    </w:p>
    <w:p w:rsidR="00C85911" w:rsidRDefault="00C85911">
      <w:pPr>
        <w:spacing w:before="0" w:after="0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7.5. ВЫСОКОТЕХНОЛОГИЧНАЯ МЕДИЦИНСКАЯ ПОМОЩЬ (таблица заполняется по каждому медицинскому учреждению, оказывающему отдельные виды высокотехнологичной медицинской помощи)</w:t>
      </w:r>
    </w:p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248"/>
        <w:gridCol w:w="886"/>
        <w:gridCol w:w="671"/>
        <w:gridCol w:w="887"/>
        <w:gridCol w:w="671"/>
        <w:gridCol w:w="887"/>
        <w:gridCol w:w="671"/>
        <w:gridCol w:w="1102"/>
        <w:gridCol w:w="1102"/>
      </w:tblGrid>
      <w:tr w:rsidR="00C85911">
        <w:trPr>
          <w:cantSplit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23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Профили и виды высокотехнологичной медицинской помощи (в соответствии с приказом МЗРФ на отчетный год)</w:t>
            </w:r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Выполнение объемов оказания высокотехнологичной медицинской помощи в рамках Территориальной программы государственных гарантий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Количество больных, состоящих в листе ожидания </w:t>
            </w:r>
          </w:p>
        </w:tc>
      </w:tr>
      <w:tr w:rsidR="00C85911">
        <w:trPr>
          <w:cantSplit/>
          <w:trHeight w:val="40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План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Факт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ind w:left="-107" w:right="-107"/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% исполнения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C85911">
        <w:trPr>
          <w:cantSplit/>
          <w:trHeight w:val="407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бюджет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 xml:space="preserve">ОМС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бюджет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ОМС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бюджет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bCs/>
                <w:sz w:val="19"/>
                <w:szCs w:val="19"/>
              </w:rPr>
              <w:t>ОМС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</w:tr>
      <w:tr w:rsidR="00C85911">
        <w:trPr>
          <w:cantSplit/>
          <w:trHeight w:val="4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ind w:left="-107" w:right="-107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ind w:left="-107" w:right="-107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cantSplit/>
          <w:trHeight w:val="4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ind w:left="-107" w:right="-107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ind w:left="-107" w:right="-107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8. ПОКАЗАТЕЛИ РАБОТЫ ДИАГНОСТИЧЕСКОЙ СЛУЖБЫ</w:t>
      </w:r>
    </w:p>
    <w:p w:rsidR="00C85911" w:rsidRDefault="00C85911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8.1.  Объемы работы диагностической службы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1559"/>
        <w:gridCol w:w="1553"/>
      </w:tblGrid>
      <w:tr w:rsidR="00C85911">
        <w:trPr>
          <w:trHeight w:val="5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2022</w:t>
            </w: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Количество функциональных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УЗИ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i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i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Количество рентгенологических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маммография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ангиография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МРТ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Количество эндоскопических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Проведено лабораторных исследований, тыс.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Структура лабораторных исследований (в % от общего кол-ва)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общеклинические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гематологические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биохимические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цитологические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коагулологические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иммунологические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микробиологические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Количество направлений, выданных на ПЭТ/КТ исследование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</w:tbl>
    <w:p w:rsidR="00C85911" w:rsidRDefault="00C85911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8.2. Основные показатели работы диагностической службы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829"/>
        <w:gridCol w:w="1829"/>
        <w:gridCol w:w="1830"/>
      </w:tblGrid>
      <w:tr w:rsidR="00C85911">
        <w:trPr>
          <w:trHeight w:val="3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Наименование исследований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2022</w:t>
            </w:r>
          </w:p>
        </w:tc>
      </w:tr>
      <w:tr w:rsidR="00C85911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Амбулаторным больным (на 100 посещений поликлиники)</w:t>
            </w: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Функциональные исследования всего,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в том числе УЗИ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Рентгенологические исследования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маммография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ангиография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КТ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lastRenderedPageBreak/>
              <w:t>в том числе МРТ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Эндоскопические исследования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Лабораторные исследования: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общеклинические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гематологические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биохимические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цитологические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коагулологические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иммунологические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микробиологические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прочие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ИТОГО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Стационарным больным (на 1 выбывшего больного)</w:t>
            </w: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Функциональные исследования всего,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в том числе УЗИ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Рентгенологические исследования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маммография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ангиография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КТ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>в том числе МРТ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Эндоскопические исследования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Лабораторные исследования: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общеклинические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гематологические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биохимические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цитологические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коагулологические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иммунологические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микробиологические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прочие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  <w:tr w:rsidR="00C8591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ИТОГО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</w:rPr>
            </w:pPr>
          </w:p>
        </w:tc>
      </w:tr>
    </w:tbl>
    <w:p w:rsidR="00C85911" w:rsidRDefault="00C85911">
      <w:pPr>
        <w:spacing w:before="0" w:after="0"/>
        <w:ind w:firstLine="851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</w:rPr>
        <w:t xml:space="preserve">ОРГАНИЗАЦИЯ МЕДИЦИНСКОЙ ПОМОЩИ ОТДЕЛЬНЫМ КАТЕГОРИЯМ ГРАЖДАН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9.1. Организация медицинской помощи инвалидам (</w:t>
      </w:r>
      <w:r>
        <w:rPr>
          <w:rFonts w:ascii="Liberation Serif" w:hAnsi="Liberation Serif" w:cs="Liberation Serif"/>
        </w:rPr>
        <w:t>взрослое население</w:t>
      </w:r>
      <w:r>
        <w:rPr>
          <w:rFonts w:ascii="Liberation Serif" w:hAnsi="Liberation Serif" w:cs="Liberation Serif"/>
          <w:b/>
          <w:bCs/>
        </w:rPr>
        <w:t>).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9.2.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Взаимодействие с бюро МСЭ.</w:t>
      </w:r>
      <w:r>
        <w:rPr>
          <w:rFonts w:ascii="Liberation Serif" w:hAnsi="Liberation Serif" w:cs="Liberation Serif"/>
        </w:rPr>
        <w:t xml:space="preserve"> Процент расхождений по заключениям ВК и решениям бюро МСЭ (количество и удельный вес отказов в установлении инвалидности при первичном направлении – необоснованные направления на МСЭ).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9.3.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Первичный выход на инвалидность лиц трудоспособного возраста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921"/>
        <w:gridCol w:w="921"/>
        <w:gridCol w:w="921"/>
        <w:gridCol w:w="922"/>
        <w:gridCol w:w="4076"/>
      </w:tblGrid>
      <w:tr w:rsidR="00C859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Абсолютное количество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 10 000 трудоспособного населения</w:t>
            </w:r>
          </w:p>
        </w:tc>
      </w:tr>
      <w:tr w:rsidR="00C859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гр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ja-JP"/>
              </w:rPr>
              <w:t>Всего</w:t>
            </w: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859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Доля лиц трудоспособного возраста с первичным выходом на инвалидность от всех впервые признанных инвалидами.</w:t>
      </w:r>
    </w:p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sz w:val="16"/>
          <w:szCs w:val="16"/>
        </w:rPr>
      </w:pPr>
    </w:p>
    <w:p w:rsidR="00C85911" w:rsidRDefault="006778D2">
      <w:pPr>
        <w:spacing w:before="0" w:after="0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Структура первичной инвалидности по нозологическим формам</w:t>
      </w: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3600"/>
        <w:gridCol w:w="2407"/>
        <w:gridCol w:w="2407"/>
      </w:tblGrid>
      <w:tr w:rsidR="00C85911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Нозология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Количество человек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Процент</w:t>
            </w:r>
          </w:p>
        </w:tc>
      </w:tr>
      <w:tr w:rsidR="00C85911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</w:tr>
      <w:tr w:rsidR="00C85911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lang w:val="en-US"/>
              </w:rPr>
              <w:t xml:space="preserve">II </w:t>
            </w:r>
            <w:r>
              <w:rPr>
                <w:rFonts w:ascii="Liberation Serif" w:hAnsi="Liberation Serif" w:cs="Liberation Serif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</w:tr>
      <w:tr w:rsidR="00C85911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  <w:lang w:val="en-US"/>
              </w:rPr>
              <w:t xml:space="preserve">III </w:t>
            </w:r>
            <w:r>
              <w:rPr>
                <w:rFonts w:ascii="Liberation Serif" w:hAnsi="Liberation Serif" w:cs="Liberation Serif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</w:tr>
      <w:tr w:rsidR="00C85911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Прочие классы болезней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100%</w:t>
            </w: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  <w:bCs/>
        </w:rPr>
        <w:t xml:space="preserve">9.4. </w:t>
      </w:r>
      <w:r>
        <w:rPr>
          <w:rFonts w:ascii="Liberation Serif" w:hAnsi="Liberation Serif" w:cs="Liberation Serif"/>
          <w:b/>
        </w:rPr>
        <w:t>Переосвидетельствование инвалидов</w:t>
      </w:r>
      <w:r>
        <w:rPr>
          <w:rFonts w:ascii="Liberation Serif" w:hAnsi="Liberation Serif" w:cs="Liberation Serif"/>
        </w:rPr>
        <w:t xml:space="preserve"> – всего человек.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Утяжеление группы инвалидности –                    человек, %,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Стабильная инвалидность –                                   человек, %,</w:t>
      </w:r>
    </w:p>
    <w:p w:rsidR="00C85911" w:rsidRDefault="006778D2">
      <w:pPr>
        <w:spacing w:before="0" w:after="0"/>
        <w:ind w:firstLine="567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Реабилитация инвалидов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том числе частичная –                                       человек, %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                      полная –                                            человек, %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9.5. Диспансерное наблюдение инвалидов.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67"/>
        <w:gridCol w:w="2693"/>
        <w:gridCol w:w="2835"/>
      </w:tblGrid>
      <w:tr w:rsidR="00C8591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Категории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Показатель</w:t>
            </w:r>
          </w:p>
        </w:tc>
      </w:tr>
      <w:tr w:rsidR="00C8591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</w:rPr>
              <w:t>Состоит на учете в ЛПУ (чел.)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right="459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Охват диспансерными осмотрами (чел./%)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Получили стационарное лечение (чел./%)</w:t>
            </w:r>
          </w:p>
        </w:tc>
      </w:tr>
      <w:tr w:rsidR="00C8591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В т.ч. число инвалидов, наблюдающихся на дому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Инвалиды 3 группы (чел.)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Инвалиды 2 группы (чел.)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Инвалиды 1 группы (чел.)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9.6. </w:t>
      </w:r>
      <w:bookmarkStart w:id="1" w:name="RANGE!A2"/>
      <w:r>
        <w:rPr>
          <w:rFonts w:ascii="Liberation Serif" w:eastAsia="Times New Roman" w:hAnsi="Liberation Serif" w:cs="Liberation Serif"/>
          <w:b/>
        </w:rPr>
        <w:t>Число инвалидов, получивших лечение в рамках ИПРА</w:t>
      </w:r>
      <w:bookmarkEnd w:id="1"/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7754"/>
        <w:gridCol w:w="1213"/>
      </w:tblGrid>
      <w:tr w:rsidR="00C85911">
        <w:trPr>
          <w:trHeight w:val="5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bookmarkStart w:id="2" w:name="RANGE!A3"/>
            <w:bookmarkEnd w:id="2"/>
            <w:r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Показатель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Человек </w:t>
            </w:r>
          </w:p>
        </w:tc>
      </w:tr>
      <w:tr w:rsidR="00C85911">
        <w:trPr>
          <w:trHeight w:val="54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Число инвалидов, нуждающихся в медицинской реабилитации, в рамках ИПРА, в том числе: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взрослых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детей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3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Число инвалидов, направленных на медицинскую реабилитацию, в рамках ИПРА, в том числе: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взрослых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детей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3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Число инвалидов, прошедших медицинскую реабилитацию в рамках ИПРА, в том числе: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взрослых</w:t>
            </w:r>
          </w:p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детей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9.7. Профилактические осмотры и диспансеризация детей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Охват профилактическими медицинскими осмотрами несовершеннолетних (% от числа подлежащих)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Cs/>
          <w:lang w:val="en-US"/>
        </w:rPr>
        <w:t>I</w:t>
      </w:r>
      <w:r>
        <w:rPr>
          <w:rFonts w:ascii="Liberation Serif" w:hAnsi="Liberation Serif" w:cs="Liberation Serif"/>
          <w:bCs/>
        </w:rPr>
        <w:t xml:space="preserve"> и </w:t>
      </w:r>
      <w:r>
        <w:rPr>
          <w:rFonts w:ascii="Liberation Serif" w:hAnsi="Liberation Serif" w:cs="Liberation Serif"/>
          <w:bCs/>
          <w:lang w:val="en-US"/>
        </w:rPr>
        <w:t>II</w:t>
      </w:r>
      <w:r>
        <w:rPr>
          <w:rFonts w:ascii="Liberation Serif" w:hAnsi="Liberation Serif" w:cs="Liberation Serif"/>
        </w:rPr>
        <w:t xml:space="preserve"> группы здоровья учащихся </w:t>
      </w:r>
      <w:r>
        <w:rPr>
          <w:rFonts w:ascii="Liberation Serif" w:hAnsi="Liberation Serif" w:cs="Liberation Serif"/>
          <w:u w:val="single"/>
        </w:rPr>
        <w:t>общеобразовательных</w:t>
      </w:r>
      <w:r>
        <w:rPr>
          <w:rFonts w:ascii="Liberation Serif" w:hAnsi="Liberation Serif" w:cs="Liberation Serif"/>
        </w:rPr>
        <w:t xml:space="preserve"> учреждений (школ) </w:t>
      </w:r>
      <w:r>
        <w:rPr>
          <w:rFonts w:ascii="Liberation Serif" w:hAnsi="Liberation Serif" w:cs="Liberation Serif"/>
          <w:bCs/>
        </w:rPr>
        <w:t>(в %)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</w:rPr>
        <w:t xml:space="preserve">Охват диспансеризацией детей-сирот и детей, оставшихся без попечения родителей, в т.ч. усыновленных (удочеренных), переданных под опеку, попечительство и патронатные семью </w:t>
      </w:r>
      <w:r>
        <w:rPr>
          <w:rFonts w:ascii="Liberation Serif" w:hAnsi="Liberation Serif" w:cs="Liberation Serif"/>
          <w:bCs/>
        </w:rPr>
        <w:t>(% от числа подлежащих)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9.8. Организация паллиативной медицинской помощи (</w:t>
      </w:r>
      <w:r>
        <w:rPr>
          <w:rFonts w:ascii="Liberation Serif" w:hAnsi="Liberation Serif" w:cs="Liberation Serif"/>
        </w:rPr>
        <w:t>взрослое население</w:t>
      </w:r>
      <w:r>
        <w:rPr>
          <w:rFonts w:ascii="Liberation Serif" w:hAnsi="Liberation Serif" w:cs="Liberation Serif"/>
          <w:b/>
          <w:bCs/>
        </w:rPr>
        <w:t>).</w:t>
      </w:r>
    </w:p>
    <w:p w:rsidR="00C85911" w:rsidRDefault="006778D2">
      <w:pPr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 xml:space="preserve">Динамика наполнения реестра пациентов старше 18 лет, </w:t>
      </w:r>
      <w:r>
        <w:rPr>
          <w:rFonts w:ascii="Liberation Serif" w:hAnsi="Liberation Serif" w:cs="Liberation Serif"/>
          <w:b/>
          <w:bCs/>
        </w:rPr>
        <w:br/>
        <w:t>нуждающихся в оказании паллиативной медицинской помощи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552"/>
        <w:gridCol w:w="2551"/>
        <w:gridCol w:w="2268"/>
      </w:tblGrid>
      <w:tr w:rsidR="00C859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t>Количество больных, нуждающихся в оказании паллиативной медицинской помощи, (не менее 67% от числа умерших за год)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Количество больных, нуждающихся в оказании паллиативной медицинской, состоящих в реестре </w:t>
            </w:r>
            <w:r>
              <w:rPr>
                <w:rFonts w:ascii="Liberation Serif" w:hAnsi="Liberation Serif" w:cs="Liberation Serif"/>
                <w:lang w:eastAsia="en-US"/>
              </w:rPr>
              <w:br/>
              <w:t>на 31.12.2021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t xml:space="preserve">Количество больных, нуждающихся в оказании паллиативной медицинской, внесенных в реестр </w:t>
            </w:r>
            <w:r>
              <w:rPr>
                <w:rFonts w:ascii="Liberation Serif" w:hAnsi="Liberation Serif" w:cs="Liberation Serif"/>
                <w:lang w:eastAsia="en-US"/>
              </w:rPr>
              <w:br/>
              <w:t>на 31.12.2022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Количество больных, умерших в 2022 году, из числа внесенных </w:t>
            </w:r>
            <w:r>
              <w:rPr>
                <w:rFonts w:ascii="Liberation Serif" w:hAnsi="Liberation Serif" w:cs="Liberation Serif"/>
                <w:lang w:eastAsia="en-US"/>
              </w:rPr>
              <w:br/>
              <w:t xml:space="preserve">в реестр </w:t>
            </w:r>
          </w:p>
        </w:tc>
      </w:tr>
      <w:tr w:rsidR="00C8591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i/>
                <w:sz w:val="28"/>
                <w:szCs w:val="28"/>
              </w:rPr>
            </w:pPr>
          </w:p>
        </w:tc>
      </w:tr>
    </w:tbl>
    <w:p w:rsidR="00C85911" w:rsidRDefault="00C85911">
      <w:pPr>
        <w:jc w:val="center"/>
        <w:rPr>
          <w:rFonts w:ascii="Liberation Serif" w:hAnsi="Liberation Serif" w:cs="Liberation Serif" w:hint="eastAsia"/>
          <w:b/>
          <w:i/>
          <w:sz w:val="28"/>
          <w:szCs w:val="28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 ЛЕКАРСТВЕННОЕ ОБЕСПЕЧЕНИЕ.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10.1. Организация лекарственного обеспечения медицинской организации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Наличие больничной аптеки (больничных аптек) в медицинской организации с количеством коек более 50.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Ответственное лицо за контроль за сроками годности и условиями хранения, качеством и предметно-количественным учетом лекарственных препаратов в ЛПУ.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извещений о подозреваемой неблагоприятной побочной реакции на лекарственные средства, поданных в соответствии с приказом МЗ СО от 01.04.2013 №403-п «Об организации мониторинга безопасности лекарственных средств и медицинских изделий в медицинских организациях Свердловской области».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10.2. Наличие производственной аптеки.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Перечень изготавливаемых стерильных препаратов.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10.3. Наличие в структуре медицинского учреждения должности клинического фармаколога.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10.4. Наличие лицензии</w:t>
      </w:r>
      <w:r>
        <w:rPr>
          <w:rFonts w:ascii="Liberation Serif" w:hAnsi="Liberation Serif" w:cs="Liberation Serif"/>
          <w:bCs/>
        </w:rPr>
        <w:t xml:space="preserve"> на осуществление деятельности, связанной с оборотом наркотических средств, психотропных веществ и их прекурсоров, внесенных в списки I - III и таблицу 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номер, дата выдачи, срок действия, кем выдана. Общее количество мест хранения наркотических средств и психотропных веществ в медицинской организации, из них: охраняемых органами внутренних дел, частными охранными предприятиями.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 xml:space="preserve">Проведенная организационная работа по обеспечению сохранности наркотических средств и психотропных веществ, их учету.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Установленные случаи хищений (краж) наркотических средств, психотропных веществ. Наличие возбужденных уголовных дел по обороту наркотических средств и психотропных веществ.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 xml:space="preserve">Реализация п.3 Порядка назначения лекарственных препаратов, утв. приказом Минздрава России от 24.11.2021 N 1094н.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10.5. Кадровое обеспечение</w:t>
      </w:r>
      <w:r>
        <w:rPr>
          <w:rFonts w:ascii="Liberation Serif" w:hAnsi="Liberation Serif" w:cs="Liberation Serif"/>
          <w:bCs/>
        </w:rPr>
        <w:t xml:space="preserve"> в сфере оборота наркотических средств и психотропных веществ. Общее количество специалистов в медицинской организации, занятых в сфере оборота наркотических средств и психотропных веществ, из них: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3286"/>
        <w:gridCol w:w="3447"/>
      </w:tblGrid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в городах, человек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в сельской местности, человек</w:t>
            </w:r>
          </w:p>
        </w:tc>
      </w:tr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Провизор (МО)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Фармацевт (МО)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Врач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Фельдшер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rPr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Медицинская сестра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специалистов с медицинским образованием, имеющих право выписывать рецепты на наркотические средства и психотропные вещества ________, из них: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работающих в государственных и муниципальных организациях __________;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работающих в частном секторе _____________.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специалистов с медицинским образованием, допущенных к работе с наркотическими средствами и психотропными веществами__________.;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прошедших обучение по работе с наркотическими средствами и психотропными веществами__________.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00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10.6. Применение в практической деятельности медицинской организации компьютерных технологий по учету лекарственных средств: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по количественно-суммарному учету движения лекарственных средств, в том числе раздельно по источникам финансирования (название программы, кем разработана);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персонифицированный учет лекарственных средств (название программы, кем разработана);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прочие (названия программ, кем разработаны).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10.7. Организация работы по предотвращению поступления и использования в медицинской организации фальсифицированных, недоброкачественных и контрафактных лекарственных средств.</w:t>
      </w:r>
      <w:r>
        <w:rPr>
          <w:rFonts w:ascii="Liberation Serif" w:hAnsi="Liberation Serif" w:cs="Liberation Serif"/>
          <w:bCs/>
        </w:rPr>
        <w:t xml:space="preserve"> Взаимодействие с ГАУЗ СО «Центр контроля качества и сертификации лекарственных средств» в рамках приказа Минздрава Свердловской области от 17.01.2012 г. № 20-п «О порядке сбора и анализа информации о состоянии качества лекарственных средств, поступивших в обращение на территории Свердловской области в медицинские и аптечные организации государственной и муниципальной форм собственности».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  <w:shd w:val="clear" w:color="auto" w:fill="00FF00"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10.8. Организация работы по изъятию из обращения и последующего уничтожения лекарственных средств, пришедших в негодность</w:t>
      </w:r>
      <w:r>
        <w:rPr>
          <w:rFonts w:ascii="Liberation Serif" w:hAnsi="Liberation Serif" w:cs="Liberation Serif"/>
          <w:bCs/>
        </w:rPr>
        <w:t xml:space="preserve"> (с истекшим сроком годности, брак и т.д.). Где производилось уничтожение лекарственных средств.</w:t>
      </w:r>
    </w:p>
    <w:tbl>
      <w:tblPr>
        <w:tblW w:w="505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542"/>
        <w:gridCol w:w="2169"/>
        <w:gridCol w:w="2167"/>
      </w:tblGrid>
      <w:tr w:rsidR="00C85911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№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Наименование лекарственного средства с истекшим сроком годности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Количество упаковок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Стоимость, рублей</w:t>
            </w:r>
          </w:p>
        </w:tc>
      </w:tr>
      <w:tr w:rsidR="00C85911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</w:tr>
      <w:tr w:rsidR="00C85911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</w:tr>
      <w:tr w:rsidR="00C85911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</w:p>
        </w:tc>
      </w:tr>
    </w:tbl>
    <w:p w:rsidR="00C85911" w:rsidRDefault="00C85911">
      <w:pPr>
        <w:spacing w:before="0" w:after="0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10.9. Обеспеченность рецептурными бланками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8"/>
        <w:gridCol w:w="2524"/>
        <w:gridCol w:w="2746"/>
      </w:tblGrid>
      <w:tr w:rsidR="00C85911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Форма бланка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Количество бланков, использованных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Примерная потребность на 2022 год</w:t>
            </w:r>
          </w:p>
        </w:tc>
      </w:tr>
      <w:tr w:rsidR="00C85911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107-1/у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</w:tr>
      <w:tr w:rsidR="00C85911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148-1/у-88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</w:tr>
      <w:tr w:rsidR="00C85911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148-1/у-04(л)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</w:tr>
      <w:tr w:rsidR="00C85911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107/у-НП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10.10. Лекарственное обеспечение сельского населения.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сельского населения в муниципальном образовании _____ тыс. человек.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Наличие в сельской местности ФАП ___________; ОВП _________; участковых больниц _________; амбулаторий_______ и т.д.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сельских населенных пунктов, не имеющих обособленного подразделения медицинской организации _________________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Наличие аптечной сети в сельской местности: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tbl>
      <w:tblPr>
        <w:tblW w:w="10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1477"/>
      </w:tblGrid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количество</w:t>
            </w:r>
          </w:p>
        </w:tc>
      </w:tr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Общее количество: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Аптек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Аптечных пунктов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Кол-во обособленных подразделений, имеющих лицензию на реализацию лекарственных препаратов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  <w:tr w:rsidR="00C8591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Кол-во обособленных подразделений, осуществляющих реализацию лекарственных препаратов населению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Развитие системы лекарственного обеспечения населения сельских населенных пунктов в 2022 г. Планы на 2023 год _______________________________________________</w:t>
      </w:r>
    </w:p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  <w:shd w:val="clear" w:color="auto" w:fill="00FF00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10.11. Гарантированное лекарственное обеспечение льготных групп населения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10.11.1. Итоги реализации программ льготного лекарственного обеспечения на территории муниципального образования (накопительным итогом с начала года).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Количество медицинских работников, имеющих право на выписку льготных рецептов: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C85911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Врачи (человек)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Фельдшеры (человек)</w:t>
            </w:r>
          </w:p>
        </w:tc>
      </w:tr>
      <w:tr w:rsidR="00C85911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</w:rPr>
            </w:pPr>
          </w:p>
        </w:tc>
      </w:tr>
    </w:tbl>
    <w:p w:rsidR="00C85911" w:rsidRDefault="00C85911">
      <w:pPr>
        <w:spacing w:before="0" w:after="0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ind w:firstLine="567"/>
        <w:jc w:val="both"/>
      </w:pPr>
      <w:r>
        <w:rPr>
          <w:rFonts w:ascii="Liberation Serif" w:hAnsi="Liberation Serif" w:cs="Liberation Serif"/>
          <w:bCs/>
        </w:rPr>
        <w:t xml:space="preserve">1) </w:t>
      </w:r>
      <w:r>
        <w:rPr>
          <w:rFonts w:ascii="Liberation Serif" w:hAnsi="Liberation Serif" w:cs="Liberation Serif"/>
          <w:b/>
          <w:bCs/>
        </w:rPr>
        <w:t>Программа ОНЛП</w:t>
      </w:r>
      <w:r>
        <w:rPr>
          <w:rFonts w:ascii="Liberation Serif" w:hAnsi="Liberation Serif" w:cs="Liberation Serif"/>
          <w:bCs/>
        </w:rPr>
        <w:t xml:space="preserve">, предоставление отдельным категориям граждан государственной социальной помощи в соответствии с Федеральным законом от 17.07.1999 №178-ФЗ </w:t>
      </w:r>
      <w:hyperlink r:id="rId11" w:history="1">
        <w:r>
          <w:rPr>
            <w:bCs/>
          </w:rPr>
          <w:t>«О государственной социальной помощи</w:t>
        </w:r>
      </w:hyperlink>
      <w:r>
        <w:rPr>
          <w:rFonts w:ascii="Liberation Serif" w:hAnsi="Liberation Serif" w:cs="Liberation Serif"/>
          <w:bCs/>
        </w:rPr>
        <w:t>»</w:t>
      </w:r>
    </w:p>
    <w:tbl>
      <w:tblPr>
        <w:tblW w:w="9938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559"/>
        <w:gridCol w:w="1134"/>
        <w:gridCol w:w="1417"/>
        <w:gridCol w:w="1418"/>
        <w:gridCol w:w="1276"/>
        <w:gridCol w:w="1559"/>
      </w:tblGrid>
      <w:tr w:rsidR="00C85911">
        <w:trPr>
          <w:cantSplit/>
          <w:trHeight w:val="19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Общее кол-во лиц, имеющих право на льготное лекарственное обеспечение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Кол-во обратившихся из числа лиц, имеющих право на льготное лекарственное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Выписано рецептов (шт.)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Обслужено рецептов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Отпущено ЛП на сумму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Средняя стоимость рецепта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выписанных рецептов на 1 обратившегося (шт.)</w:t>
            </w:r>
          </w:p>
        </w:tc>
      </w:tr>
      <w:tr w:rsidR="00C85911">
        <w:trPr>
          <w:trHeight w:val="255"/>
        </w:trPr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</w:tr>
    </w:tbl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Исполнение заявки на 2022 год: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2636"/>
        <w:gridCol w:w="3260"/>
      </w:tblGrid>
      <w:tr w:rsidR="00C85911">
        <w:trPr>
          <w:trHeight w:val="25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МНН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% от заявленного количества МНН</w:t>
            </w:r>
          </w:p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Всего МНН в заявке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Выписано 50 % и менее 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 т.ч. не выписано 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Выписано более 100 %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</w:tbl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 xml:space="preserve">Количество рукописных рецептов, не внесенных в программный продукт «АСУЛОН» - _______ шт. </w:t>
      </w:r>
    </w:p>
    <w:p w:rsidR="00C85911" w:rsidRDefault="006778D2">
      <w:pPr>
        <w:ind w:firstLine="567"/>
        <w:jc w:val="both"/>
      </w:pPr>
      <w:r>
        <w:rPr>
          <w:rFonts w:ascii="Liberation Serif" w:hAnsi="Liberation Serif" w:cs="Liberation Serif"/>
          <w:bCs/>
        </w:rPr>
        <w:t xml:space="preserve">2) </w:t>
      </w:r>
      <w:r>
        <w:rPr>
          <w:rFonts w:ascii="Liberation Serif" w:hAnsi="Liberation Serif" w:cs="Liberation Serif"/>
          <w:b/>
          <w:bCs/>
        </w:rPr>
        <w:t>Программа 14 ВЗН</w:t>
      </w:r>
      <w:r>
        <w:rPr>
          <w:rFonts w:ascii="Liberation Serif" w:hAnsi="Liberation Serif" w:cs="Liberation Serif"/>
          <w:bCs/>
        </w:rPr>
        <w:t xml:space="preserve">, обеспечение лекарственными средствами в соответствии с постановлением Правительства РФ от 26.11.2018 № 1416 (ред. от 26.06.2021)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</w:t>
      </w:r>
      <w:r>
        <w:rPr>
          <w:rFonts w:ascii="Liberation Serif" w:hAnsi="Liberation Serif" w:cs="Liberation Serif"/>
          <w:bCs/>
        </w:rPr>
        <w:lastRenderedPageBreak/>
        <w:t>трансплантации органов и (или) тканей, а также о признании утратившими силу некоторых актов Правительства Российской Федерации";</w:t>
      </w:r>
    </w:p>
    <w:tbl>
      <w:tblPr>
        <w:tblW w:w="9938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559"/>
        <w:gridCol w:w="1134"/>
        <w:gridCol w:w="1417"/>
        <w:gridCol w:w="1418"/>
        <w:gridCol w:w="1276"/>
        <w:gridCol w:w="1559"/>
      </w:tblGrid>
      <w:tr w:rsidR="00C85911">
        <w:trPr>
          <w:cantSplit/>
          <w:trHeight w:val="19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Общее кол-во лиц, имеющих право на льготное лекарственное обеспечение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Кол-во обратившихся из числа лиц, имеющих право на льготное лекарственное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Выписано рецептов (шт.)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Обслужено рецептов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Отпущено ЛП на сумму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Средняя стоимость рецепта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выписанных рецептов на 1 обратившегося (шт.)</w:t>
            </w:r>
          </w:p>
        </w:tc>
      </w:tr>
      <w:tr w:rsidR="00C85911">
        <w:trPr>
          <w:trHeight w:val="197"/>
        </w:trPr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</w:tr>
    </w:tbl>
    <w:p w:rsidR="00C85911" w:rsidRDefault="006778D2">
      <w:pPr>
        <w:ind w:firstLine="567"/>
        <w:jc w:val="both"/>
      </w:pPr>
      <w:r>
        <w:rPr>
          <w:rFonts w:ascii="Liberation Serif" w:hAnsi="Liberation Serif" w:cs="Liberation Serif"/>
          <w:bCs/>
        </w:rPr>
        <w:t xml:space="preserve">3) лекарственное обеспечение в соответствии с постановлением Правительства Российской Федерации от 30.07.1994 № 890 </w:t>
      </w:r>
      <w:hyperlink r:id="rId12" w:history="1">
        <w:r>
          <w:rPr>
            <w:rFonts w:ascii="Liberation Serif" w:hAnsi="Liberation Serif" w:cs="Liberation Serif"/>
            <w:bCs/>
          </w:rPr>
          <w:t>«</w:t>
        </w:r>
        <w:r>
          <w:rPr>
            <w:bCs/>
          </w:rPr>
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  </w:r>
      </w:hyperlink>
      <w:r>
        <w:rPr>
          <w:rFonts w:ascii="Liberation Serif" w:hAnsi="Liberation Serif" w:cs="Liberation Serif"/>
          <w:bCs/>
        </w:rPr>
        <w:t>»: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программа «Доступные лекарства»,</w:t>
      </w:r>
      <w:r>
        <w:rPr>
          <w:rFonts w:ascii="Liberation Serif" w:hAnsi="Liberation Serif" w:cs="Liberation Serif"/>
          <w:bCs/>
        </w:rPr>
        <w:t xml:space="preserve"> лекарственное обеспечение граждан, имеющих право на предоставление мер социальной поддержки (по рецепту врача бесплатно или со скидкой) за счет средств областного бюджета»), в соответствии с постановлением Правительства Свердловской области от 22.06.2017 № 438-ПП</w:t>
      </w:r>
    </w:p>
    <w:tbl>
      <w:tblPr>
        <w:tblW w:w="9938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559"/>
        <w:gridCol w:w="1134"/>
        <w:gridCol w:w="1417"/>
        <w:gridCol w:w="1418"/>
        <w:gridCol w:w="1276"/>
        <w:gridCol w:w="1559"/>
      </w:tblGrid>
      <w:tr w:rsidR="00C85911">
        <w:trPr>
          <w:cantSplit/>
          <w:trHeight w:val="261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Общее кол-во лиц, имеющих право на льготное лекарственное обеспечение/ в том числе, граждан Украины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Кол-во обратившихся из числа лиц, имеющих право на льготное лекарственное обеспечение/ в том числе, граждане Украины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Выписано рецептов / в том числе, гражданам Украины (шт.)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Обслужено рецептов / в том числе, гражданам Украины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Отпущено ЛП на сумму / в том числе, гражданам Украины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Средняя стоимость рецепта / в том числе, гражданам Украины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выписанных рецептов на 1 обратившегося/ в том числе, гражданам Украины (шт.)</w:t>
            </w:r>
          </w:p>
        </w:tc>
      </w:tr>
      <w:tr w:rsidR="00C85911">
        <w:trPr>
          <w:trHeight w:val="255"/>
        </w:trPr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>Исполнение заявки на 2022 год: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2636"/>
        <w:gridCol w:w="3260"/>
      </w:tblGrid>
      <w:tr w:rsidR="00C85911">
        <w:trPr>
          <w:trHeight w:val="25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МНН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% от заявленного количества МНН</w:t>
            </w:r>
          </w:p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Всего МНН в заявке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Выписано 50 % и менее 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 т.ч. не выписано 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</w:tr>
      <w:tr w:rsidR="00C85911">
        <w:trPr>
          <w:trHeight w:val="254"/>
        </w:trPr>
        <w:tc>
          <w:tcPr>
            <w:tcW w:w="4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Выписано более 100 %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jc w:val="right"/>
              <w:rPr>
                <w:rFonts w:ascii="Liberation Serif" w:hAnsi="Liberation Serif" w:cs="Liberation Serif" w:hint="eastAsia"/>
                <w:bCs/>
              </w:rPr>
            </w:pPr>
          </w:p>
        </w:tc>
      </w:tr>
    </w:tbl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Cs/>
        </w:rPr>
      </w:pPr>
      <w:r>
        <w:rPr>
          <w:rFonts w:ascii="Liberation Serif" w:hAnsi="Liberation Serif" w:cs="Liberation Serif"/>
          <w:bCs/>
        </w:rPr>
        <w:t xml:space="preserve">Количество рукописных рецептов, не внесенных в программный продукт «АСУЛОН» - _______ шт.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программа СЗЗ</w:t>
      </w:r>
      <w:r>
        <w:rPr>
          <w:rFonts w:ascii="Liberation Serif" w:hAnsi="Liberation Serif" w:cs="Liberation Serif"/>
          <w:bCs/>
        </w:rPr>
        <w:t>, лекарственное обеспечение больных, страдающих социально значимыми заболеваниями, на амбулаторном этапе в соответствии с постановлением Правительства Свердловской области от 12.07.2012 г. № 785-ПП «О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заболеваниями».</w:t>
      </w:r>
    </w:p>
    <w:tbl>
      <w:tblPr>
        <w:tblW w:w="10066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3"/>
        <w:gridCol w:w="827"/>
        <w:gridCol w:w="1171"/>
        <w:gridCol w:w="2305"/>
        <w:gridCol w:w="795"/>
        <w:gridCol w:w="795"/>
      </w:tblGrid>
      <w:tr w:rsidR="00C85911">
        <w:trPr>
          <w:trHeight w:val="13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 т.ч.  граждане, трудоспособного возраста </w:t>
            </w:r>
          </w:p>
        </w:tc>
        <w:tc>
          <w:tcPr>
            <w:tcW w:w="2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в т.ч. граждане, старше трудоспособного возраста (женщины старше 55 лет, мужчины старше 60 лет) 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00FF00"/>
              </w:rPr>
              <w:t>в т.ч. Дети до 3-х лет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00FF00"/>
              </w:rPr>
              <w:t>в т.ч. Дети с 3-х до 18-ти лет</w:t>
            </w:r>
          </w:p>
        </w:tc>
      </w:tr>
      <w:tr w:rsidR="00C85911">
        <w:trPr>
          <w:trHeight w:val="112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Всего число граждан, страдающих социально значимыми заболеваниями, и имеющих право на бесплатное лекарственное обеспечение при амбулаторном лечении в рамках региональной программы «социально значимые заболевания» (чел.)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00FF00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</w:tr>
      <w:tr w:rsidR="00C85911">
        <w:trPr>
          <w:trHeight w:val="13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 т.ч. число граждан, получивших лекарственную помощью, из числа страдающих социально значимыми заболеваниями в рамках региональной программы «социально значимые заболевания» (чел.)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</w:tr>
      <w:tr w:rsidR="00C85911">
        <w:trPr>
          <w:trHeight w:val="5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отпущенных упаковок (шт.)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</w:tr>
      <w:tr w:rsidR="00C85911">
        <w:trPr>
          <w:trHeight w:val="26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Отпущено упаковок на сумму (руб.)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  <w:shd w:val="clear" w:color="auto" w:fill="00FF00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  <w:shd w:val="clear" w:color="auto" w:fill="00FF00"/>
        </w:rPr>
      </w:pPr>
    </w:p>
    <w:p w:rsidR="00C85911" w:rsidRDefault="006778D2">
      <w:pPr>
        <w:ind w:left="170" w:firstLine="397"/>
        <w:jc w:val="both"/>
      </w:pPr>
      <w:r>
        <w:rPr>
          <w:rFonts w:ascii="Liberation Serif" w:hAnsi="Liberation Serif" w:cs="Liberation Serif"/>
          <w:bCs/>
        </w:rPr>
        <w:t xml:space="preserve">4) </w:t>
      </w:r>
      <w:r>
        <w:rPr>
          <w:rFonts w:ascii="Liberation Serif" w:hAnsi="Liberation Serif" w:cs="Liberation Serif"/>
          <w:b/>
          <w:bCs/>
        </w:rPr>
        <w:t>программа</w:t>
      </w:r>
      <w:r>
        <w:rPr>
          <w:rFonts w:ascii="Liberation Serif" w:hAnsi="Liberation Serif" w:cs="Liberation Serif"/>
          <w:bCs/>
        </w:rPr>
        <w:t xml:space="preserve"> «Обеспечение </w:t>
      </w:r>
      <w:r>
        <w:rPr>
          <w:rFonts w:ascii="Liberation Serif" w:hAnsi="Liberation Serif" w:cs="Liberation Serif"/>
          <w:b/>
          <w:bCs/>
        </w:rPr>
        <w:t>профилактики развития сердечно-сосудистых заболеваний</w:t>
      </w:r>
      <w:r>
        <w:rPr>
          <w:rFonts w:ascii="Liberation Serif" w:hAnsi="Liberation Serif" w:cs="Liberation Serif"/>
          <w:bCs/>
        </w:rPr>
        <w:t xml:space="preserve"> и сердечно-сосудистых осложнений у пациентов высокого риска, находящихся на диспансерном наблюдении».</w:t>
      </w:r>
    </w:p>
    <w:tbl>
      <w:tblPr>
        <w:tblW w:w="9938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559"/>
        <w:gridCol w:w="1134"/>
        <w:gridCol w:w="1417"/>
        <w:gridCol w:w="1418"/>
        <w:gridCol w:w="1276"/>
        <w:gridCol w:w="1559"/>
      </w:tblGrid>
      <w:tr w:rsidR="00C85911">
        <w:trPr>
          <w:cantSplit/>
          <w:trHeight w:val="19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Общее кол-во лиц, имеющих право на льготное лекарственное обеспечение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Кол-во обратившихся из числа лиц, имеющих право на льготное лекарственное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Выписано рецептов (шт.)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Обслужено рецептов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Отпущено ЛП на сумму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Средняя стоимость рецепта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выписанных рецептов на 1 обратившегося (шт.)</w:t>
            </w:r>
          </w:p>
        </w:tc>
      </w:tr>
      <w:tr w:rsidR="00C85911">
        <w:trPr>
          <w:trHeight w:val="255"/>
        </w:trPr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ind w:left="170" w:firstLine="538"/>
        <w:jc w:val="both"/>
      </w:pPr>
      <w:r>
        <w:rPr>
          <w:rFonts w:ascii="Liberation Serif" w:hAnsi="Liberation Serif" w:cs="Liberation Serif"/>
          <w:b/>
          <w:bCs/>
        </w:rPr>
        <w:t>10.11.2.</w:t>
      </w:r>
      <w:r>
        <w:rPr>
          <w:rFonts w:ascii="Liberation Serif" w:hAnsi="Liberation Serif" w:cs="Liberation Serif"/>
          <w:bCs/>
        </w:rPr>
        <w:t xml:space="preserve"> Информация о лицах, ответственных за реализацию программ льготного лекарственного обеспечения на территории муниципального образования, предоставлению отчетности.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C85911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ФИО ответственного лица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Телефон с междугородним кодом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Адрес электронной почты</w:t>
            </w:r>
          </w:p>
        </w:tc>
      </w:tr>
      <w:tr w:rsidR="00C85911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bCs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10.11.3.</w:t>
      </w:r>
      <w:r>
        <w:rPr>
          <w:rFonts w:ascii="Liberation Serif" w:hAnsi="Liberation Serif" w:cs="Liberation Serif"/>
          <w:bCs/>
        </w:rPr>
        <w:t xml:space="preserve"> Организация работы врачебных комиссий медицинских организаций по проверке назначения лекарственных препаратов и правильности их выписывания. 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ind w:firstLine="567"/>
      </w:pPr>
      <w:r>
        <w:rPr>
          <w:rFonts w:ascii="Liberation Serif" w:hAnsi="Liberation Serif" w:cs="Liberation Serif"/>
          <w:b/>
          <w:szCs w:val="20"/>
        </w:rPr>
        <w:t xml:space="preserve">11. </w:t>
      </w:r>
      <w:r>
        <w:rPr>
          <w:rFonts w:ascii="Liberation Serif" w:hAnsi="Liberation Serif" w:cs="Liberation Serif"/>
          <w:b/>
          <w:bCs/>
        </w:rPr>
        <w:t xml:space="preserve">СОСТОЯНИЕ ФИНАНСОВОГО ОБЕСПЕЧЕНИЯ ЗДРАВООХРАНЕНИЯ </w:t>
      </w:r>
    </w:p>
    <w:p w:rsidR="00C85911" w:rsidRDefault="006778D2">
      <w:pPr>
        <w:ind w:firstLine="567"/>
      </w:pPr>
      <w:r>
        <w:rPr>
          <w:rFonts w:ascii="Liberation Serif" w:hAnsi="Liberation Serif" w:cs="Liberation Serif"/>
          <w:b/>
          <w:bCs/>
        </w:rPr>
        <w:t xml:space="preserve">11.1. </w:t>
      </w:r>
      <w:r>
        <w:rPr>
          <w:rFonts w:ascii="Liberation Serif" w:hAnsi="Liberation Serif" w:cs="Liberation Serif"/>
          <w:b/>
        </w:rPr>
        <w:t>Единый фонд финансовых средств (тыс. руб.)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8"/>
        <w:gridCol w:w="708"/>
        <w:gridCol w:w="971"/>
        <w:gridCol w:w="738"/>
        <w:gridCol w:w="807"/>
        <w:gridCol w:w="823"/>
        <w:gridCol w:w="823"/>
      </w:tblGrid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Источники финансирования</w:t>
            </w:r>
          </w:p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2021 год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2022 год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2022 год /2021 год (%)</w:t>
            </w: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план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факт</w:t>
            </w: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Средства в виде субсидий на выполнение государственного задания в соответствии с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государственным заданием государственных услуг (выполнением работ)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в виде субсидий на иные цели всего, в том числе в разрезе видов субсидий: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132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ОМС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Средства от предпринимательской и иной приносящей доход деятельности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Прочие источники (расшифровать)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ЕФФС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6778D2">
      <w:pPr>
        <w:ind w:right="-57"/>
      </w:pPr>
      <w:r>
        <w:rPr>
          <w:rFonts w:ascii="Liberation Serif" w:hAnsi="Liberation Serif" w:cs="Liberation Serif"/>
          <w:b/>
        </w:rPr>
        <w:t xml:space="preserve">11.2 Исполнение плана мероприятий по Указу </w:t>
      </w:r>
      <w:r>
        <w:rPr>
          <w:rFonts w:ascii="Liberation Serif" w:hAnsi="Liberation Serif" w:cs="Liberation Serif"/>
        </w:rPr>
        <w:t xml:space="preserve">Президента Российской Федерации от 7 мая 2012 года </w:t>
      </w:r>
      <w:r>
        <w:rPr>
          <w:rFonts w:ascii="Liberation Serif" w:hAnsi="Liberation Serif" w:cs="Liberation Serif"/>
          <w:b/>
        </w:rPr>
        <w:t>№ 597</w:t>
      </w:r>
      <w:r>
        <w:rPr>
          <w:rFonts w:ascii="Liberation Serif" w:hAnsi="Liberation Serif" w:cs="Liberation Serif"/>
        </w:rPr>
        <w:t xml:space="preserve"> в части повышения заработной платы 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418"/>
        <w:gridCol w:w="1843"/>
      </w:tblGrid>
      <w:tr w:rsidR="00C8591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категории персонала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План по «дорожной карте»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План по «дорожной карте»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Фактически начисленная заработная плата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Причины невыполнения, перевыполнения</w:t>
            </w:r>
          </w:p>
        </w:tc>
      </w:tr>
      <w:tr w:rsidR="00C85911">
        <w:trPr>
          <w:trHeight w:val="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Врачи и работники, имеющие высшее медицинское (фармацевтическое) образование или иное высшее образование, предоставляющее медицинские услуги (обеспечивающие предоставление медицинских 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14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Прочий немедицинский персонал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</w:tr>
    </w:tbl>
    <w:p w:rsidR="00C85911" w:rsidRDefault="00C85911">
      <w:pPr>
        <w:ind w:right="-57"/>
        <w:rPr>
          <w:rFonts w:ascii="Liberation Serif" w:hAnsi="Liberation Serif" w:cs="Liberation Serif" w:hint="eastAsia"/>
          <w:sz w:val="16"/>
          <w:szCs w:val="16"/>
        </w:rPr>
      </w:pPr>
    </w:p>
    <w:p w:rsidR="00C85911" w:rsidRDefault="006778D2">
      <w:pPr>
        <w:ind w:right="-57" w:firstLine="567"/>
      </w:pPr>
      <w:r>
        <w:rPr>
          <w:rFonts w:ascii="Liberation Serif" w:hAnsi="Liberation Serif" w:cs="Liberation Serif"/>
          <w:b/>
          <w:bCs/>
        </w:rPr>
        <w:t xml:space="preserve">11.3. </w:t>
      </w:r>
      <w:r>
        <w:rPr>
          <w:rFonts w:ascii="Liberation Serif" w:hAnsi="Liberation Serif" w:cs="Liberation Serif"/>
          <w:b/>
        </w:rPr>
        <w:t>Динамика дебиторской и кредиторской задолженности (тыс. 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1610"/>
        <w:gridCol w:w="1610"/>
        <w:gridCol w:w="1610"/>
        <w:gridCol w:w="1608"/>
      </w:tblGrid>
      <w:tr w:rsidR="00C85911">
        <w:trPr>
          <w:cantSplit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Кредиторская задолженность (тыс. руб.)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Дебиторская задолженность</w:t>
            </w:r>
          </w:p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(тыс. руб.)</w:t>
            </w:r>
          </w:p>
        </w:tc>
      </w:tr>
      <w:tr w:rsidR="00C85911">
        <w:trPr>
          <w:cantSplit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ind w:right="-57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на 01.01.2022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 01.01.2023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на 01.01.2022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ind w:right="-57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 01.01.2023</w:t>
            </w: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по источникам финансирования, в том числе по видам расходов в разрезе источников финансирования: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Заработная плата с начислениями всего, в том числе по источникам финансирования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Медикаменты всего, в том числе по источникам финансирования: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Продукты питания всего, в том числе по источникам финансирования: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Коммунальные услуги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т.д.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ind w:left="360" w:right="-57"/>
        <w:rPr>
          <w:rFonts w:ascii="Liberation Serif" w:hAnsi="Liberation Serif" w:cs="Liberation Serif" w:hint="eastAsia"/>
          <w:sz w:val="20"/>
          <w:szCs w:val="20"/>
        </w:rPr>
      </w:pPr>
    </w:p>
    <w:p w:rsidR="00C85911" w:rsidRDefault="006778D2">
      <w:pPr>
        <w:ind w:firstLine="567"/>
      </w:pPr>
      <w:r>
        <w:rPr>
          <w:rFonts w:ascii="Liberation Serif" w:hAnsi="Liberation Serif" w:cs="Liberation Serif"/>
          <w:b/>
          <w:bCs/>
        </w:rPr>
        <w:t xml:space="preserve">11.4. </w:t>
      </w:r>
      <w:r>
        <w:rPr>
          <w:rFonts w:ascii="Liberation Serif" w:hAnsi="Liberation Serif" w:cs="Liberation Serif"/>
          <w:b/>
        </w:rPr>
        <w:t>Стоимость единицы медицинской помощи (за счет всех источников финансирования), в рублях</w:t>
      </w:r>
    </w:p>
    <w:tbl>
      <w:tblPr>
        <w:tblW w:w="50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  <w:gridCol w:w="3222"/>
        <w:gridCol w:w="1525"/>
        <w:gridCol w:w="1662"/>
        <w:gridCol w:w="1247"/>
      </w:tblGrid>
      <w:tr w:rsidR="00C85911">
        <w:trPr>
          <w:trHeight w:val="46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Текущие расходы  (кассовые) (без капитального ремонта и оборудования)  по всем источникам финансирования на стоимость 1 единицы медицинской помощи, в рублях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в том числе из графы 2 </w:t>
            </w:r>
          </w:p>
        </w:tc>
      </w:tr>
      <w:tr w:rsidR="00C85911">
        <w:trPr>
          <w:trHeight w:val="118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заработная плата с начис-лениями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медикаменты, расходные мед. материалы, реактивы, и т.п.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Питание</w:t>
            </w: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Стоимость 1 посещения, в рублях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Стоимость 1 пациенто-дня, в рублях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Стоимость 1 койко-дня, в рублях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Стоимость 1 госпитализации, в рублях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Стоимость 1 вызова скорой медицинской помощи, в рублях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6778D2">
      <w:pPr>
        <w:ind w:right="-57" w:firstLine="567"/>
      </w:pPr>
      <w:r>
        <w:rPr>
          <w:rFonts w:ascii="Liberation Serif" w:hAnsi="Liberation Serif" w:cs="Liberation Serif"/>
          <w:b/>
          <w:bCs/>
        </w:rPr>
        <w:t>11.5.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Система контроля оказания платных услуг</w:t>
      </w:r>
      <w:r>
        <w:rPr>
          <w:rFonts w:ascii="Liberation Serif" w:hAnsi="Liberation Serif" w:cs="Liberation Serif"/>
        </w:rPr>
        <w:t xml:space="preserve"> населению в ЛПУ, в том числе количество проверок за год (указать кем проведены проверки, какие нарушения выявлены), принятые меры по предотвращению нарушений.</w:t>
      </w:r>
    </w:p>
    <w:p w:rsidR="00C85911" w:rsidRDefault="006778D2">
      <w:pPr>
        <w:ind w:right="-57" w:firstLine="567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Проблемные вопросы, предложения по иной приносящей доход деятельности ЛПУ.</w:t>
      </w:r>
    </w:p>
    <w:p w:rsidR="00C85911" w:rsidRDefault="006778D2">
      <w:pPr>
        <w:ind w:right="-57" w:firstLine="567"/>
      </w:pPr>
      <w:r>
        <w:rPr>
          <w:rFonts w:ascii="Liberation Serif" w:hAnsi="Liberation Serif" w:cs="Liberation Serif"/>
          <w:b/>
          <w:bCs/>
        </w:rPr>
        <w:t>11.6.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Мероприятия по профилактике правонарушений</w:t>
      </w:r>
      <w:r>
        <w:rPr>
          <w:rFonts w:ascii="Liberation Serif" w:hAnsi="Liberation Serif" w:cs="Liberation Serif"/>
        </w:rPr>
        <w:t xml:space="preserve"> в финансово-хозяйственной деятельности, в том числе организация конкурсов по закупкам товаров, работ и услуг.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lastRenderedPageBreak/>
        <w:t>12. МАТЕРИАЛЬНО-ТЕХНИЧЕСКОЕ ОБЕСПЕЧЕНИЕ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 xml:space="preserve">УЧРЕЖДЕНИЙ ЗДРАВООХРАНЕНИЯ 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Оборудование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12.1. </w:t>
      </w:r>
      <w:r>
        <w:rPr>
          <w:rFonts w:ascii="Liberation Serif" w:hAnsi="Liberation Serif" w:cs="Liberation Serif"/>
        </w:rPr>
        <w:t>Список приобретенного оборудования (см. приложение).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12.2.</w:t>
      </w:r>
      <w:r>
        <w:rPr>
          <w:rFonts w:ascii="Liberation Serif" w:hAnsi="Liberation Serif" w:cs="Liberation Serif"/>
        </w:rPr>
        <w:t xml:space="preserve"> Объем запланированных и затраченных средств ЛПУ на ремонт оборудования 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12.3.</w:t>
      </w:r>
      <w:r>
        <w:rPr>
          <w:rFonts w:ascii="Liberation Serif" w:hAnsi="Liberation Serif" w:cs="Liberation Serif"/>
        </w:rPr>
        <w:t xml:space="preserve"> Перечень медицинского оборудования, в которых </w:t>
      </w:r>
      <w:r>
        <w:rPr>
          <w:rFonts w:ascii="Liberation Serif" w:hAnsi="Liberation Serif" w:cs="Liberation Serif"/>
          <w:b/>
          <w:bCs/>
          <w:i/>
          <w:iCs/>
        </w:rPr>
        <w:t xml:space="preserve">остро </w:t>
      </w:r>
      <w:r>
        <w:rPr>
          <w:rFonts w:ascii="Liberation Serif" w:hAnsi="Liberation Serif" w:cs="Liberation Serif"/>
        </w:rPr>
        <w:t xml:space="preserve">нуждается ЛПУ (представить в виде </w:t>
      </w:r>
      <w:r>
        <w:rPr>
          <w:rFonts w:ascii="Liberation Serif" w:hAnsi="Liberation Serif" w:cs="Liberation Serif"/>
          <w:i/>
          <w:iCs/>
        </w:rPr>
        <w:t>приложения)</w:t>
      </w:r>
      <w:r>
        <w:rPr>
          <w:rFonts w:ascii="Liberation Serif" w:hAnsi="Liberation Serif" w:cs="Liberation Serif"/>
        </w:rPr>
        <w:t>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</w:rPr>
        <w:t>12.4.</w:t>
      </w:r>
      <w:r>
        <w:rPr>
          <w:rFonts w:ascii="Liberation Serif" w:hAnsi="Liberation Serif" w:cs="Liberation Serif"/>
        </w:rPr>
        <w:t xml:space="preserve"> Перечень учета потребности медицинской организации в дооснащении дорогостоящим медицинским оборудованием в соответствии с порядками оказания медицинской помощи (по форме в приложении)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851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Эффективность закупочной деятельности</w:t>
      </w:r>
    </w:p>
    <w:tbl>
      <w:tblPr>
        <w:tblW w:w="5008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228"/>
        <w:gridCol w:w="1276"/>
        <w:gridCol w:w="1557"/>
      </w:tblGrid>
      <w:tr w:rsidR="00C85911">
        <w:trPr>
          <w:trHeight w:val="58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C85911" w:rsidRDefault="006778D2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 сумму (руб.)</w:t>
            </w:r>
          </w:p>
        </w:tc>
      </w:tr>
      <w:tr w:rsidR="00C85911">
        <w:trPr>
          <w:trHeight w:val="36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Общее количество договоров (контрактов)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jc w:val="center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договоров (контрактов) по результатам конкурентных процедур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54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договоров (контрактов) по результатам неконкурентных процедур (у единственного поставщика)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26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3.1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конкурентных закупок (с 2 участниками и более)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55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jc w:val="right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3.2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конкурентных закупок (с 2 участниками и более) с падением начальной (максимальной) цены контракта более 1,5 %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C85911">
            <w:pPr>
              <w:suppressAutoHyphens w:val="0"/>
              <w:autoSpaceDE w:val="0"/>
              <w:spacing w:before="0" w:after="0"/>
              <w:textAlignment w:val="auto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297"/>
        <w:gridCol w:w="1131"/>
        <w:gridCol w:w="1544"/>
        <w:gridCol w:w="1466"/>
        <w:gridCol w:w="1277"/>
        <w:gridCol w:w="1382"/>
      </w:tblGrid>
      <w:tr w:rsidR="00C85911">
        <w:trPr>
          <w:trHeight w:val="46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9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Эффективность использования медицинского оборудования приобретаемого в рамках национального проекта "Здравоохранение" </w:t>
            </w:r>
          </w:p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проекта (например, "Борьба с сердечно-сосудистыми заболеваниями")</w:t>
            </w:r>
          </w:p>
        </w:tc>
      </w:tr>
      <w:tr w:rsidR="00C85911">
        <w:trPr>
          <w:trHeight w:val="7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дата поставки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применений за текущий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дней простоя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причина простоя</w:t>
            </w:r>
          </w:p>
        </w:tc>
      </w:tr>
      <w:tr w:rsidR="00C85911">
        <w:trPr>
          <w:trHeight w:val="4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4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</w:tbl>
    <w:p w:rsidR="00C85911" w:rsidRDefault="00C85911">
      <w:pPr>
        <w:spacing w:before="0" w:after="0"/>
        <w:ind w:firstLine="851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Капитальное строительство и ремонт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12.5.</w:t>
      </w:r>
      <w:r>
        <w:rPr>
          <w:rFonts w:ascii="Liberation Serif" w:hAnsi="Liberation Serif" w:cs="Liberation Serif"/>
        </w:rPr>
        <w:t xml:space="preserve"> Выполнено работ по капитальному строительству на сумму ______ тыс. руб. (указать наименование объекта строительства)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12.6. </w:t>
      </w:r>
      <w:r>
        <w:rPr>
          <w:rFonts w:ascii="Liberation Serif" w:hAnsi="Liberation Serif" w:cs="Liberation Serif"/>
        </w:rPr>
        <w:t>Сведения о проведенных капитальных и текущих ремонтах (см. приложение)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12.7.</w:t>
      </w:r>
      <w:r>
        <w:rPr>
          <w:rFonts w:ascii="Liberation Serif" w:hAnsi="Liberation Serif" w:cs="Liberation Serif"/>
        </w:rPr>
        <w:t xml:space="preserve"> Перечень ремонтов, в которых </w:t>
      </w:r>
      <w:r>
        <w:rPr>
          <w:rFonts w:ascii="Liberation Serif" w:hAnsi="Liberation Serif" w:cs="Liberation Serif"/>
          <w:b/>
          <w:bCs/>
          <w:i/>
          <w:iCs/>
        </w:rPr>
        <w:t>остро</w:t>
      </w:r>
      <w:r>
        <w:rPr>
          <w:rFonts w:ascii="Liberation Serif" w:hAnsi="Liberation Serif" w:cs="Liberation Serif"/>
        </w:rPr>
        <w:t xml:space="preserve"> нуждается ЛПУ </w:t>
      </w:r>
      <w:r>
        <w:rPr>
          <w:rFonts w:ascii="Liberation Serif" w:hAnsi="Liberation Serif" w:cs="Liberation Serif"/>
          <w:i/>
          <w:iCs/>
        </w:rPr>
        <w:t>(представить в виде приложения с информацией о наличии подготовленной проектно-сметной документации).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Энергетическая характеристика лечебных учреждений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12.8.</w:t>
      </w:r>
      <w:r>
        <w:rPr>
          <w:rFonts w:ascii="Liberation Serif" w:hAnsi="Liberation Serif" w:cs="Liberation Serif"/>
        </w:rPr>
        <w:t xml:space="preserve"> Наличие программы по энергосбережению.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12.9.</w:t>
      </w:r>
      <w:r>
        <w:rPr>
          <w:rFonts w:ascii="Liberation Serif" w:hAnsi="Liberation Serif" w:cs="Liberation Serif"/>
        </w:rPr>
        <w:t xml:space="preserve"> Наличие специалистов по энергосбережению с сертификатом государственного образца, _________ человек.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12.10.</w:t>
      </w:r>
      <w:r>
        <w:rPr>
          <w:rFonts w:ascii="Liberation Serif" w:hAnsi="Liberation Serif" w:cs="Liberation Serif"/>
        </w:rPr>
        <w:t xml:space="preserve"> Наличие утвержденного энергетического паспорта лечебного учреждения на 2014г.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12.11.</w:t>
      </w:r>
      <w:r>
        <w:rPr>
          <w:rFonts w:ascii="Liberation Serif" w:hAnsi="Liberation Serif" w:cs="Liberation Serif"/>
        </w:rPr>
        <w:t xml:space="preserve"> Наличие утвержденного технического паспорта котельной (при наличии котельной);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12.12.</w:t>
      </w:r>
      <w:r>
        <w:rPr>
          <w:rFonts w:ascii="Liberation Serif" w:hAnsi="Liberation Serif" w:cs="Liberation Serif"/>
        </w:rPr>
        <w:t xml:space="preserve"> Приборы коммерческого учета расхода тепловой энергии: наличие ___________, потребность _______________.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lastRenderedPageBreak/>
        <w:t>12.13.</w:t>
      </w:r>
      <w:r>
        <w:rPr>
          <w:rFonts w:ascii="Liberation Serif" w:hAnsi="Liberation Serif" w:cs="Liberation Serif"/>
        </w:rPr>
        <w:t xml:space="preserve"> Доля средств на энергетику от общего бюджета лечебного учреждения (тепло, электричество, вода, водоотведение, топливо), _____________%.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12.14.</w:t>
      </w:r>
      <w:r>
        <w:rPr>
          <w:rFonts w:ascii="Liberation Serif" w:hAnsi="Liberation Serif" w:cs="Liberation Serif"/>
        </w:rPr>
        <w:t xml:space="preserve"> Сведения о запланированном потреблении топливно-энергетических ресурсов и организациях - поставщиках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951"/>
        <w:gridCol w:w="1769"/>
        <w:gridCol w:w="1903"/>
        <w:gridCol w:w="1769"/>
      </w:tblGrid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f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  <w:p w:rsidR="00C85911" w:rsidRDefault="006778D2">
            <w:pPr>
              <w:pStyle w:val="af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Вид энергоносителя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Тариф, руб. </w:t>
            </w:r>
            <w:r>
              <w:rPr>
                <w:rFonts w:ascii="Liberation Serif" w:hAnsi="Liberation Serif" w:cs="Liberation Serif"/>
                <w:b/>
                <w:bCs/>
              </w:rPr>
              <w:t>(без НДС)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Лимит в натуральном выражении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Лимит в стоимостном выражении, тыс. руб.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Организация  - поставщик</w:t>
            </w:r>
          </w:p>
        </w:tc>
      </w:tr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Электроэнергия, кВтч/год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Теплоэнергия, Гкал/год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Водоснабжение, куб.м/год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Водоотведение, куб.м/год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Топливо, уголь (т), газ (куб.м), (нужное подчеркнуть)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spacing w:before="0" w:after="0"/>
        <w:ind w:firstLine="1134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 xml:space="preserve">12.15. </w:t>
      </w:r>
      <w:r>
        <w:rPr>
          <w:rFonts w:ascii="Liberation Serif" w:hAnsi="Liberation Serif" w:cs="Liberation Serif"/>
          <w:b/>
        </w:rPr>
        <w:t>Сведения о фактическом потреблении топливно-энергетических ресурсов в натуральном и денежном выражении.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1704"/>
        <w:gridCol w:w="1894"/>
        <w:gridCol w:w="1261"/>
        <w:gridCol w:w="1623"/>
      </w:tblGrid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Вид энергоносителя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Фактическое потребление в натуральном выражении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Подлежало оплате, тыс. руб.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Оплачено, тыс. руб.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Долг, 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тыс. руб.</w:t>
            </w:r>
          </w:p>
        </w:tc>
      </w:tr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Электроэнергия, кВтч/год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Теплоэнергия, Гкал/год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Водоснабжение, куб.м/год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Водоотведение, куб.м/год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Топливо, уголь (т), газ (куб.м), (нужное подчеркнуть)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spacing w:after="0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Перечень потребителей электрической энергии (мощности) имеющих акты аварийной и технологической брони электроснабжения. </w:t>
      </w:r>
    </w:p>
    <w:tbl>
      <w:tblPr>
        <w:tblW w:w="523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1431"/>
        <w:gridCol w:w="865"/>
        <w:gridCol w:w="1753"/>
        <w:gridCol w:w="1090"/>
        <w:gridCol w:w="1632"/>
        <w:gridCol w:w="1336"/>
        <w:gridCol w:w="1493"/>
      </w:tblGrid>
      <w:tr w:rsidR="00C8591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учреждения, юридический адрес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Адрес объекта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 согласованного акта аварийной и технологической брони электроснабжения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Величина аварийной брони, кВт.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Величина технологической брони, кВт.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Точка подключения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 резервного источника электроснабжения, кВт, марка.</w:t>
            </w:r>
          </w:p>
        </w:tc>
      </w:tr>
      <w:tr w:rsidR="00C85911">
        <w:trPr>
          <w:trHeight w:val="5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6778D2">
      <w:pPr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Сведения об объектах недвижимого имущества, находящихся на балансе учреждения</w:t>
      </w: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</w:rPr>
        <w:t>12.16.</w:t>
      </w:r>
      <w:r>
        <w:rPr>
          <w:rFonts w:ascii="Liberation Serif" w:hAnsi="Liberation Serif" w:cs="Liberation Serif"/>
        </w:rPr>
        <w:t xml:space="preserve"> Количество объектов недвижимого имущества, закреплённых за учреждением на праве оперативного управления в соответствии с приказом Министерства по управлению государственным имуществом Свердловской области ____________________, № и дата приказа о закреплении имущества</w:t>
      </w: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</w:rPr>
        <w:t>12.17.</w:t>
      </w:r>
      <w:r>
        <w:rPr>
          <w:rFonts w:ascii="Liberation Serif" w:hAnsi="Liberation Serif" w:cs="Liberation Serif"/>
        </w:rPr>
        <w:t xml:space="preserve"> Количество земельных участков, находящихся на балансе учреждения________ </w:t>
      </w: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</w:rPr>
        <w:t>12.18.</w:t>
      </w:r>
      <w:r>
        <w:rPr>
          <w:rFonts w:ascii="Liberation Serif" w:hAnsi="Liberation Serif" w:cs="Liberation Serif"/>
        </w:rPr>
        <w:t xml:space="preserve"> Наличие ген. плана территории ____________(да/нет)</w:t>
      </w: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</w:rPr>
        <w:t>12.19.</w:t>
      </w:r>
      <w:r>
        <w:rPr>
          <w:rFonts w:ascii="Liberation Serif" w:hAnsi="Liberation Serif" w:cs="Liberation Serif"/>
        </w:rPr>
        <w:t xml:space="preserve"> Сведения об объектах недвижимого имущества, инженерных сетях, находящихся на балансе учреждения (см. приложение).</w:t>
      </w:r>
    </w:p>
    <w:p w:rsidR="00C85911" w:rsidRDefault="006778D2">
      <w:pPr>
        <w:spacing w:before="0" w:after="0"/>
        <w:ind w:firstLine="567"/>
      </w:pPr>
      <w:r>
        <w:rPr>
          <w:rFonts w:ascii="Liberation Serif" w:hAnsi="Liberation Serif" w:cs="Liberation Serif"/>
          <w:b/>
        </w:rPr>
        <w:t>12.20.</w:t>
      </w:r>
      <w:r>
        <w:rPr>
          <w:rFonts w:ascii="Liberation Serif" w:hAnsi="Liberation Serif" w:cs="Liberation Serif"/>
        </w:rPr>
        <w:t xml:space="preserve"> Сведения об излишних площадях, непрофильных активах, находящихся на балансе учреждения (см. приложение).</w:t>
      </w:r>
    </w:p>
    <w:p w:rsidR="00C85911" w:rsidRDefault="00C85911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>13. МЕРОПРИЯТИЯ ПО ОХРАНЕ ТРУДА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13.1.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Количество производственных травм</w:t>
      </w:r>
      <w:r>
        <w:rPr>
          <w:rFonts w:ascii="Liberation Serif" w:hAnsi="Liberation Serif" w:cs="Liberation Serif"/>
        </w:rPr>
        <w:t xml:space="preserve"> __________ (привести %-ное соотношение за три года.) ______, в т.ч.: тяжелых ___, групповых ____, со смертельным исходом____;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13.2.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Количество профзаболеваний</w:t>
      </w:r>
      <w:r>
        <w:rPr>
          <w:rFonts w:ascii="Liberation Serif" w:hAnsi="Liberation Serif" w:cs="Liberation Serif"/>
        </w:rPr>
        <w:t>, в т.ч. вновь выявленных ____________ (привести %-ное соотношение с прошлым годом) _________;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13.3.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Аттестация рабочих мест: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всего рабочих мест ________________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всего аттестовано рабочих мест _________, из них в 2022 г. ______;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%-ное соотношение аттестованных рабочих мест к общему числу рабочих мест __________;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рабочих мест с классом условий труда 1, 2 _____;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рабочих мест с классом условий труда 3.1; 3.2; 3.3; 4 ______;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запланировано аттестовать рабочих мест в 2023 г. ____;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13.4.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Финансирование мероприятий по охране труда: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запланировано _________ тыс. руб.;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освоено __________ тыс. руб.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том числе на спецодежду, спецобувь, средства индивидуальной защиты _____ тыс. рублей,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 спецпитание за работу во вредных условиях труда _________ тыс. руб.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 аттестацию рабочих мест по условиям труда _________ тыс. руб.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13.5.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Обучено по охране труда: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руководителей ___________ человек;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специалистов по ОТ __________ человек.</w:t>
      </w:r>
    </w:p>
    <w:p w:rsidR="00C85911" w:rsidRDefault="006778D2">
      <w:pPr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Liberation Serif"/>
          <w:b/>
          <w:bCs/>
        </w:rPr>
        <w:t>13.6.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Запланировано обучение по охране труда на 2023 год: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руководителей ___________ человек;</w:t>
      </w:r>
    </w:p>
    <w:p w:rsidR="00C85911" w:rsidRDefault="006778D2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специалистов по ОТ  __________ человек;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13.7 Мероприятия по обеспечению пожарной безопасности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1. Обучено пожарно-техническому минимуму в специализированной организации: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руководителей, специалистов____________ человек;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специалистов по ПБ__________человек.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2. Запланировано обучение пожарно-техническому минимуму в специализированной организации: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руководителей____________ человек;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специалистов по ПБ__________человек.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3. Финансирование мероприятий по обеспечению пожарной безопасности: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запланировано ____________ тыс. руб.;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освоено__________________тыс. руб., 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том числе на выполнение предписаний ОГПН_____________тыс. руб.,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 оплату штрафов___________________тыс. руб.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 обучение ПТМ___________________тыс. руб.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на оплату системы вывода радиосигнала сработки АПС на подразделение пожарной охраны_________________тыс. руб.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4. Выполнение предписаний органов государственного пожарного надзора (ОГПН):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нарушений, выявленных ОГПН и указанных в предписаниях_______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устраненных нарушений______________________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финансовые средства, необходимые на устранение нарушений, указанных в предписаниях ОГПН_________________ тыс. руб., 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в том числе на оснащение помещений системами пожарной сигнализации и управления эвакуацией людей при пожаре________________тыс. руб.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5. Обеспечение безопасного пребывания пациентов в круглосуточном стационаре: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зданий с круглосуточным пребыванием пациентов_______________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в том числе: 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lastRenderedPageBreak/>
        <w:t>количество зданий, имеющих 4 либо 5 степень огнестойкости (указать фактический адрес зданий и количество койко-мест круглосуточных стационарных отделений, расположенных в этом здании)_______________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зданий высотой этажей 5 и более ________________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зданий, оснащенных действующим аппаратно-программным комплексом, транслирующим сигнал о пожаре и других чрезвычайных ситуациях непосредственно в ЦУКС или пожарную часть без участия работников лечебного учреждения и транслирующей этот сигнал организации________________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зданий, находящихся в аварийном состоянии________________</w:t>
      </w:r>
    </w:p>
    <w:p w:rsidR="00C85911" w:rsidRDefault="00C85911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 w:line="260" w:lineRule="exact"/>
        <w:ind w:firstLine="567"/>
        <w:jc w:val="both"/>
      </w:pPr>
      <w:r>
        <w:rPr>
          <w:rFonts w:ascii="Liberation Serif" w:hAnsi="Liberation Serif" w:cs="Liberation Serif"/>
          <w:b/>
          <w:bCs/>
        </w:rPr>
        <w:t>14. ВНЕДРЕНИЕ СОВРЕМЕННЫХ ИНФОРМАЦИОННЫХ ТЕХНОЛОГИЙ 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 xml:space="preserve">УЧРЕЖДЕНИЯХ ЗДРАВООХРАНЕНИЯ </w:t>
      </w:r>
    </w:p>
    <w:p w:rsidR="00C85911" w:rsidRDefault="00C85911">
      <w:pPr>
        <w:spacing w:before="0" w:after="0" w:line="260" w:lineRule="exact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1"/>
        <w:gridCol w:w="1333"/>
        <w:gridCol w:w="1404"/>
      </w:tblGrid>
      <w:tr w:rsidR="00C85911">
        <w:trPr>
          <w:trHeight w:val="510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Значение показателя на 31.12.2022</w:t>
            </w:r>
          </w:p>
        </w:tc>
      </w:tr>
    </w:tbl>
    <w:p w:rsidR="00C85911" w:rsidRDefault="00C85911">
      <w:pPr>
        <w:spacing w:before="0" w:after="0" w:line="20" w:lineRule="exact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1"/>
        <w:gridCol w:w="1333"/>
        <w:gridCol w:w="1404"/>
      </w:tblGrid>
      <w:tr w:rsidR="00C85911">
        <w:trPr>
          <w:trHeight w:val="70"/>
          <w:tblHeader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3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Число работников в медицинском учреждении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из них медицинских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внесенных в Федеральный регистр медицинских                                                                                  работников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оказывающих первичную медико-санитарную помощь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прошедших обучение использованию информационно-коммуникационных технологий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медицинских работников, обеспеченных квалифицированной электронной подписью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медицинских работников, обеспеченных автоматизированными рабочими местами, подключенными к медицинской информационной системе медицинской организации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персональных компьютеров, установленных на рабочих местах медицинского персонала подключенных к локальной сети территориально выделенного подразделения для работы медицинской информационной системе медицинской организации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не ФАП и ФП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средствами защиты информации от несанкционированного доступа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сертифицированным антивирусным программным обеспечением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           из них ФАП и ФП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средствами защиты информации от несанкционированного доступа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сертифицированным антивирусным программным обеспечением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Количество территориально обособленных подразделений медицинской организации: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не ФАП и ФП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не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из них не подключенных 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ФАП и ФП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не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станций/подстанций/отделений/ постов СМП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количество принимающих вызовы от населения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каналом связи и телефоном Системы-112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выделенных подразделений медицинской организации участвующих в оказании неотложной медицинской помощи населению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информационно-телекоммуникационной сети Интернет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подключенных к ведомственной защищенной сети Министерства здравоохранения Свердловской области (1691)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количество принимающих вызовы от населения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161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обеспеченных каналом связи и телефоном Системы-112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автомобилей СМП и неотложной помощи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6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оснащенных оборудованием ГЛОНАСС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ind w:firstLine="140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 них передающих данные (отображаемых) на ведомственный телепатический сервер ГЛОНАСС Министерства здравоохранения Свердловской области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Медицинская организация участвует во взаимодействии с учреждениями МСЭ при направлении гражданина на медико-социальную экспертизу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В медицинской организации обеспеченно информационное взаимодействие с информационными системами учреждений медико-социальной экспертизы для обмена документами в электронном виде, при направлении гражданина на медико-социальную экспертизу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граждан, по которым в учреждения МСЭ направлены документы в электронном виде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физ. лица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участвует во взаимодействии с Фондом социального страхования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 медицинской организации обеспеченно информационное взаимодействие с информационными системами Фонда социального страхования в электронном виде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 обеспеченных информационным взаимодействием с информационными системами Фонда социального страхования в электронном виде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 обеспеченных информационным взаимодействием с информационными системами Фонда социального страхования в электронном виде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электронных листов нетрудоспособности выписанных в текущем году.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 медицинской организации участвующих в реализации программ льготного лекарственного обеспечения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 обеспечивающих выписку льготных рецептов в ИС "АСУЛОН"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ФП, обеспечивающих выписку льготных рецептов в ИС "АСУЛОН"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Медицинская организация участвует в оказании медицинской помощи беременным женщинам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участвующих в оказании медицинской помощи беременным женщинам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обеспечивающих учет беременных в АС "Региональный акушерский мониторинг.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участвует в оказании амбулаторно-поликлинической помощи и осуществляет первичный прием граждан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участвующих в амбулаторно-поликлинической помощи и осуществляющих первичный прием граждан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участвующих в электронной записи на обследования к узким специалистам медицинских организаций второго и третьего уровня посредством медицинской информационной системы медицинской организации.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предоставляющих расписание специалистов для Единого портала государственных услуг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 в электронной записи на обследования к узким специалистам медицинских организаций второго и третьего уровня посредством медицинской информационной системы медицинской организации.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 предоставляющих расписание специалистов для Единого портала государственных услуг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 медицинской организации организованы лабораторные исследования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участвующих в организации лабораторных исследований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 обеспеченных лабораторной информационной системой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полуавтоматического и автоматического лабораторного оборудования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полуавтоматического и автоматического лабораторного оборудования, подключенных к лабораторной информационной системе медицинской организации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подключенных к централизованной подсистеме «Лабораторные исследования»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направляет на лабораторные исследования или получает результаты лабораторных исследований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выделенных подразделений медицинской организации (не ФАП и ФП), направляющих на лабораторные исследования или получающих результаты лабораторных исследований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обеспечивает направление на лабораторные исследования или получает результаты лабораторных исследований посредством медицинской информационной системы медицинской организации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ФП, направляющих на лабораторные исследования или получающих результаты лабораторных исследований посредством медицинской информационной системы медицинской организации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подключена подсистеме «Центральный архив медицинских изображений»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Количество территориально обособленных подразделений медицинской организации (не ФАП и ФП), направляющих информацию в формате DICOM в «Центральный архив медицинских изображений»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выделенных подразделений медицинской организации (не ФАП и ФП), получающих информацию в формате DICOM из «Центрального архива медицинских изображений»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участвует в оказании профилактической медицинской помощи (диспансеризация, диспансерное наблюдение, профилактические осмотры) гражданам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132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выделенных подразделений медицинской организации, участвующих в оказании профилактической медицинской помощи (диспансеризация, диспансерное наблюдение, профилактические осмотры) гражданам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127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организации, участвующих в оказании профилактической медицинской помощи (диспансеризация, диспансерное наблюдение, профилактические осмотры) гражданам подключенных к (подсистеме) «Организация оказания профилактической медицинской помощи (диспансеризация, диспансерное наблюдение, профилактические осмотры)»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102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ФП, участвующих в оказании профилактической медицинской помощи (диспансеризация, диспансерное наблюдение, профилактические осмотры) гражданам подключенных к (подсистеме) «Организация оказания профилактической медицинской помощи (диспансеризация, диспансерное наблюдение, профилактические осмотры)» региональной медицинской информационной системы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участвует в оказании помощи больным онкологическими заболеваниями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6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организации, участвующих в оказании помощи больным онкологическими заболеваниями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выделенных подразделений медицинской организации, подключенных региональной подсистеме "Онкор"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30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организация участвует в оказании помощи больным онкологическими заболеваниями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да/нет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с подразделениями общего профиля и сердечно-сосудистыми центрами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765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территориально обособленных подразделений медицинской организации (не ФАП и ФП), которые передают структурированные электронные медицинские документы в подсистему «Региональная интегрированная электронная медицинская карта»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ФАП и ФП которые передают структурированные электронные медицинские документы в подсистему «Региональная интегрированная электронная медицинская карта»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 </w:t>
            </w:r>
          </w:p>
        </w:tc>
      </w:tr>
      <w:tr w:rsidR="00C85911">
        <w:trPr>
          <w:trHeight w:val="510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Количество проведенных телемедицинских консультаций с НМИЦ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ед.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 w:line="260" w:lineRule="exact"/>
        <w:ind w:firstLine="567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15. МЕРОПРИЯТИЯ ПО ГРАЖДАНСКОЙ ОБОРОНЕ И ОРГАНИЗАЦИИ ПОМОЩИ ПРИ ЧРЕЗВЫЧАЙНЫХ СИТУАЦИЯХ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15.1. Установленное план-задание на мирное время (в соответствии с приказом Министерства здравоохранения Свердловской области от 29.04.2015 № 574-п «Об утверждении состава сил службы медицины катастроф Свердловской области») и на военное время (в соответствии с постановлением суженного заседания Правительства Свердловской области от 19.04.2016 № 29-ПС «О плане поставок компонентов и препаратов донорской крови, развёртывания формирований ССМО ГО, дополнительного коечного фонда и учреждений здравоохранения для населения Свердловской области в военное время»).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lastRenderedPageBreak/>
        <w:t>15.2. Прогноз возможных санитарных потерь от основных видов поражения (массовая травма, поражения от АХОВ, РВ, инфекционные заболевания, наводнения, пожары).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15.3. Организация оказания медицинской помощи на месте аварии, организация эвакуационных мероприятий из зон ЧС в лечебное учреждение.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15.4. Организация специализированной медицинской помощи: выделение коек, специализированных бригад, перепрофилирование коечной сети, консультативная помощь.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15.5. Лекарственное обеспечение в чрезвычайных ситуациях.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15.6. Наличие резерва материальных ресурсов для ликвидации ЧС (в соответствии с приказом Министерства здравоохранения Свердловской области от 19.12.2008 № 2336-п), наличие источников резервного питания.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15.7. Готовность загородной зоны для развёртывания учреждений в военное время (для ЛПУ, расположенных в категорированных городах и подлежащих эвакуации). Наличие взаимосогласованного плана (№ и дата); наличие ордера на отведённые здания (№ и дата); наличие расчётов на эвакуацию (№ и дата).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15.8. Организация антитеррористической защищённости. Наличие паспорта антитеррористической защищённости, согласованного с силовыми структурами; системы тревожной сигнализации; системы видеонаблюдения; кем осуществляется физическая охрана (ЧОП, сторожа, медицинский персонал).</w:t>
      </w:r>
    </w:p>
    <w:p w:rsidR="00C85911" w:rsidRDefault="00C85911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  <w:b/>
        </w:rPr>
      </w:pP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Справки по телефону 830 (Подгорнов Андрей Иванович)</w:t>
      </w:r>
    </w:p>
    <w:p w:rsidR="00C85911" w:rsidRDefault="006778D2">
      <w:pPr>
        <w:tabs>
          <w:tab w:val="left" w:pos="0"/>
        </w:tabs>
        <w:ind w:firstLine="567"/>
        <w:jc w:val="both"/>
      </w:pPr>
      <w:r>
        <w:rPr>
          <w:rFonts w:ascii="Liberation Serif" w:hAnsi="Liberation Serif" w:cs="Liberation Serif"/>
          <w:b/>
        </w:rPr>
        <w:t>15/1.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ТРАНСФУЗИОЛОГИЧЕСКАЯ ПОМОЩЬ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103"/>
        <w:gridCol w:w="1843"/>
        <w:gridCol w:w="2233"/>
      </w:tblGrid>
      <w:tr w:rsidR="00C85911">
        <w:trPr>
          <w:trHeight w:val="41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Трансфузионные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Число больных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Число переливаний</w:t>
            </w:r>
          </w:p>
        </w:tc>
      </w:tr>
      <w:tr w:rsidR="00C85911">
        <w:trPr>
          <w:trHeight w:val="64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Эритроцитосодержащие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z3201_001_03"/>
            <w:bookmarkEnd w:id="3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z3201_001_04"/>
            <w:bookmarkEnd w:id="4"/>
          </w:p>
        </w:tc>
      </w:tr>
      <w:tr w:rsidR="00C85911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Плазма всех видов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z3201_002_03"/>
            <w:bookmarkEnd w:id="5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z3201_002_04"/>
            <w:bookmarkEnd w:id="6"/>
          </w:p>
        </w:tc>
      </w:tr>
      <w:tr w:rsidR="00C85911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Концентрат тромбоцитов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z3201_003_03"/>
            <w:bookmarkEnd w:id="7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z3201_003_04"/>
            <w:bookmarkEnd w:id="8"/>
          </w:p>
        </w:tc>
      </w:tr>
      <w:tr w:rsidR="00C85911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Криопреципитат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Препараты крови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Аутогемотрансфузии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z3201_004_03"/>
            <w:bookmarkEnd w:id="9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z3201_004_04"/>
            <w:bookmarkEnd w:id="10"/>
          </w:p>
        </w:tc>
      </w:tr>
    </w:tbl>
    <w:p w:rsidR="00C85911" w:rsidRDefault="006778D2">
      <w:pPr>
        <w:numPr>
          <w:ilvl w:val="0"/>
          <w:numId w:val="2"/>
        </w:numPr>
        <w:spacing w:before="0" w:after="0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Число посттрансфузионных реакций/осложнений – ________________</w:t>
      </w:r>
    </w:p>
    <w:p w:rsidR="00C85911" w:rsidRDefault="006778D2">
      <w:pPr>
        <w:numPr>
          <w:ilvl w:val="0"/>
          <w:numId w:val="2"/>
        </w:numPr>
        <w:spacing w:before="0" w:after="0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эритроцитов, списанных по истечении срока годности (% от общего количества полученных эритроцитов) ___________________</w:t>
      </w:r>
    </w:p>
    <w:p w:rsidR="00C85911" w:rsidRDefault="00C85911">
      <w:pPr>
        <w:spacing w:before="0" w:after="0"/>
        <w:ind w:left="360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left="360"/>
      </w:pPr>
      <w:r>
        <w:rPr>
          <w:rFonts w:ascii="Liberation Serif" w:hAnsi="Liberation Serif" w:cs="Liberation Serif"/>
          <w:b/>
        </w:rPr>
        <w:t xml:space="preserve">16. </w:t>
      </w:r>
      <w:r>
        <w:rPr>
          <w:rFonts w:ascii="Liberation Serif" w:hAnsi="Liberation Serif" w:cs="Liberation Serif"/>
          <w:b/>
          <w:bCs/>
        </w:rPr>
        <w:t>ОРГАНИЗАЦИОННО-МЕТОДИЧЕСКАЯ РАБОТА.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В данном разделе необходимо охарактеризовать лечебно-консультативную деятельность, организационно-методическую работу, практическую помощь территориям, работу выездной поликлиники, участие в диспансеризации определенных групп взрослого населения и профилактических осмотрах, обучение, семинары и конференции. </w:t>
      </w:r>
    </w:p>
    <w:p w:rsidR="00C85911" w:rsidRDefault="006778D2">
      <w:pPr>
        <w:spacing w:before="0" w:after="0"/>
        <w:ind w:firstLine="709"/>
        <w:jc w:val="both"/>
      </w:pPr>
      <w:r>
        <w:rPr>
          <w:rFonts w:ascii="Liberation Serif" w:eastAsia="Times New Roman" w:hAnsi="Liberation Serif" w:cs="Liberation Serif"/>
          <w:b/>
        </w:rPr>
        <w:t>16.1.</w:t>
      </w:r>
      <w:r>
        <w:rPr>
          <w:rFonts w:ascii="Liberation Serif" w:eastAsia="Times New Roman" w:hAnsi="Liberation Serif" w:cs="Liberation Serif"/>
        </w:rPr>
        <w:t xml:space="preserve"> Работа выездной поликлиники (количество и состав бригад, количество выездов, в какие муниципальные образования, осмотрено пациентов, из них направлено на консультацию в областные ЛПУ; предложения по улучшению работы выездной поликлиники со стороны ЛПУ и муниципальных образований).</w:t>
      </w:r>
    </w:p>
    <w:p w:rsidR="00C85911" w:rsidRDefault="006778D2">
      <w:pPr>
        <w:spacing w:before="0" w:after="0"/>
        <w:ind w:firstLine="709"/>
        <w:jc w:val="both"/>
      </w:pPr>
      <w:r>
        <w:rPr>
          <w:rFonts w:ascii="Liberation Serif" w:eastAsia="Times New Roman" w:hAnsi="Liberation Serif" w:cs="Liberation Serif"/>
          <w:b/>
        </w:rPr>
        <w:t>16.2.</w:t>
      </w:r>
      <w:r>
        <w:rPr>
          <w:rFonts w:ascii="Liberation Serif" w:eastAsia="Times New Roman" w:hAnsi="Liberation Serif" w:cs="Liberation Serif"/>
        </w:rPr>
        <w:t xml:space="preserve"> Наличие муниципальной программы по профилактике хронических неинфекционных заболеваний, формированию здорового образа жизни, в том числе разработанной в соответствии с методическими рекомендациями, одобренными распоряжением Правительства Свердловской области №219-РП от 04.03.2014г. (название, каким документом утверждена, финансирование).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Наличие кабинета/отделения медицинской профилактики в соответствии с численностью прикрепленного населения (штаты, организация обучения, участие в организации и проведении диспансеризации взрослого населения, оснащение с целью выполнения доврачебных медицинских исследований первого этапа диспансеризации).</w:t>
      </w:r>
    </w:p>
    <w:p w:rsidR="00C85911" w:rsidRDefault="006778D2">
      <w:pPr>
        <w:spacing w:before="0" w:after="0"/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lastRenderedPageBreak/>
        <w:t>Информация о проведении диспансеризации определённых групп взрослого населения и профилактических осмотров (процент выполнения плана диспансеризации определённых групп взрослого населения, процент направления на второй этап от числа прошедших первый этап диспансеризации, процент установления диспансерного наблюдения; Частота выполнения исследований 1 и 2 этапа; Распределение лиц, прошедших диспансеризацию, по группам здоровья; Частота проведения краткого профилактического консультирования; Частота проведения углубленного профилактического консультирования, в том числе школ здоровья; количество граждан, прошедших профилактический осмотр, согласно приказу от 06.12.2012 № 1011н «Об утверждении порядка проведения профилактического медицинского осмотра»). Показатели по проведению онкологического скрининга.</w:t>
      </w:r>
    </w:p>
    <w:p w:rsidR="00C85911" w:rsidRDefault="006778D2">
      <w:pPr>
        <w:spacing w:before="0" w:after="0"/>
        <w:ind w:firstLine="709"/>
        <w:jc w:val="both"/>
      </w:pPr>
      <w:r>
        <w:rPr>
          <w:rFonts w:ascii="Liberation Serif" w:eastAsia="Times New Roman" w:hAnsi="Liberation Serif" w:cs="Liberation Serif"/>
          <w:b/>
        </w:rPr>
        <w:t>16.3.</w:t>
      </w:r>
      <w:r>
        <w:rPr>
          <w:rFonts w:ascii="Liberation Serif" w:eastAsia="Times New Roman" w:hAnsi="Liberation Serif" w:cs="Liberation Serif"/>
        </w:rPr>
        <w:t xml:space="preserve"> Внедрение в учреждении положений Федерального закона от 23.02.2013 N 15-ФЗ "Об охране здоровья граждан от воздействия окружающего табачного дыма и последствий потребления табака" (наличие приказа по учреждению, наличие знака о запрете курения в установленных местах, выполнение запрета курения в учреждении).</w:t>
      </w:r>
    </w:p>
    <w:p w:rsidR="00C85911" w:rsidRDefault="006778D2">
      <w:pPr>
        <w:autoSpaceDE w:val="0"/>
        <w:ind w:firstLine="540"/>
      </w:pPr>
      <w:r>
        <w:rPr>
          <w:rFonts w:ascii="Liberation Serif" w:eastAsia="Times New Roman" w:hAnsi="Liberation Serif" w:cs="Liberation Serif"/>
          <w:b/>
        </w:rPr>
        <w:t>16.4.</w:t>
      </w:r>
      <w:r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  <w:b/>
        </w:rPr>
        <w:t>Анализ работы врачебных комиссий</w:t>
      </w:r>
    </w:p>
    <w:p w:rsidR="00C85911" w:rsidRDefault="006778D2">
      <w:pPr>
        <w:autoSpaceDE w:val="0"/>
        <w:ind w:firstLine="540"/>
        <w:jc w:val="both"/>
      </w:pPr>
      <w:r>
        <w:rPr>
          <w:rFonts w:ascii="Liberation Serif" w:hAnsi="Liberation Serif" w:cs="Liberation Serif"/>
          <w:b/>
        </w:rPr>
        <w:t>16.4.1.</w:t>
      </w:r>
      <w:r>
        <w:rPr>
          <w:rFonts w:ascii="Liberation Serif" w:hAnsi="Liberation Serif" w:cs="Liberation Serif"/>
        </w:rPr>
        <w:t xml:space="preserve"> Показатели работы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1882"/>
        <w:gridCol w:w="2340"/>
      </w:tblGrid>
      <w:tr w:rsidR="00C85911">
        <w:trPr>
          <w:cantSplit/>
          <w:trHeight w:val="27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работы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Стационар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Поликлиника</w:t>
            </w:r>
          </w:p>
        </w:tc>
      </w:tr>
      <w:tr w:rsidR="00C85911">
        <w:trPr>
          <w:cantSplit/>
          <w:trHeight w:val="24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проведенных заседаний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Число посещений на ВК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85911" w:rsidRDefault="006778D2">
      <w:pPr>
        <w:autoSpaceDE w:val="0"/>
        <w:ind w:firstLine="567"/>
        <w:jc w:val="both"/>
      </w:pPr>
      <w:r>
        <w:rPr>
          <w:rFonts w:ascii="Liberation Serif" w:hAnsi="Liberation Serif" w:cs="Liberation Serif"/>
          <w:b/>
        </w:rPr>
        <w:t>16.4.2.</w:t>
      </w:r>
      <w:r>
        <w:rPr>
          <w:rFonts w:ascii="Liberation Serif" w:hAnsi="Liberation Serif" w:cs="Liberation Serif"/>
        </w:rPr>
        <w:t xml:space="preserve"> Структура решений ВК </w:t>
      </w:r>
    </w:p>
    <w:tbl>
      <w:tblPr>
        <w:tblW w:w="48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0"/>
        <w:gridCol w:w="1724"/>
        <w:gridCol w:w="1724"/>
      </w:tblGrid>
      <w:tr w:rsidR="00C85911">
        <w:trPr>
          <w:cantSplit/>
          <w:trHeight w:val="197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решений ВК: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Стационар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Поликлиника</w:t>
            </w: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продление листков нетрудоспособности      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утверждение направления на МСЭ            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утверждение санаторно-курортных карт      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утверждение льготных рецептов             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качества оказания медицинской помощи: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т.ч., рассмотрение жалоб от граждан по вопросам оказания медицинской помощи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изучение летальных исходов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расхождение диагнозов между станцией (отделением) скорой медицинской помощи и стационаром, между поликлиникой и стационаром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внутрибольничному инфицированию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вакцинопрофилактике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85911">
        <w:trPr>
          <w:cantSplit/>
          <w:trHeight w:val="240"/>
        </w:trPr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85911" w:rsidRDefault="006778D2">
      <w:pPr>
        <w:autoSpaceDE w:val="0"/>
        <w:ind w:firstLine="567"/>
        <w:jc w:val="both"/>
      </w:pPr>
      <w:r>
        <w:rPr>
          <w:rFonts w:ascii="Liberation Serif" w:hAnsi="Liberation Serif" w:cs="Liberation Serif"/>
          <w:b/>
        </w:rPr>
        <w:t>16.4.3.</w:t>
      </w:r>
      <w:r>
        <w:rPr>
          <w:rFonts w:ascii="Liberation Serif" w:hAnsi="Liberation Serif" w:cs="Liberation Serif"/>
        </w:rPr>
        <w:t xml:space="preserve"> Анализ работы врачебной комиссии по изучению летальных исходов (КИЛИ)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526"/>
        <w:gridCol w:w="1347"/>
        <w:gridCol w:w="1610"/>
        <w:gridCol w:w="1662"/>
        <w:gridCol w:w="1870"/>
      </w:tblGrid>
      <w:tr w:rsidR="00C85911">
        <w:trPr>
          <w:cantSplit/>
          <w:trHeight w:val="8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Число умерших (по отделениям, по стационару)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Проведено патолого-анатомических вскрытий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Проведение судебно-медицинских вскрытий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Число случаев, разобранных на КИЛИ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Число случаев с выявленными дефектами КМП 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6778D2">
            <w:pPr>
              <w:pStyle w:val="ConsPlusCell"/>
              <w:widowControl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Число случаев, где дефекты повлияли на исход заболевания</w:t>
            </w:r>
          </w:p>
        </w:tc>
      </w:tr>
      <w:tr w:rsidR="00C85911">
        <w:trPr>
          <w:cantSplit/>
          <w:trHeight w:val="2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911" w:rsidRDefault="00C85911">
            <w:pPr>
              <w:pStyle w:val="ConsPlusCell"/>
              <w:widowControl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85911" w:rsidRDefault="006778D2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Лицо, ответственное за контроль качества и безопасность медицинской деятельности в ЛПУ ____________________________________________(ФИО, должность, контактный телефон)</w:t>
      </w:r>
    </w:p>
    <w:p w:rsidR="00C85911" w:rsidRDefault="006778D2">
      <w:pPr>
        <w:ind w:firstLine="567"/>
        <w:jc w:val="both"/>
      </w:pPr>
      <w:r>
        <w:rPr>
          <w:rFonts w:ascii="Liberation Serif" w:hAnsi="Liberation Serif" w:cs="Liberation Serif"/>
          <w:b/>
        </w:rPr>
        <w:t>16.4.4.</w:t>
      </w:r>
      <w:r>
        <w:rPr>
          <w:rFonts w:ascii="Liberation Serif" w:hAnsi="Liberation Serif" w:cs="Liberation Serif"/>
        </w:rPr>
        <w:t xml:space="preserve"> Показатели качества работы для каждого подразделения медицинской организации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количество обоснованных жалоб пациентов за отчетный год по данным журнала регистрации обращений граждан, в соответствии с формой, утвержденной приказом МЗ СО </w:t>
      </w:r>
      <w:r>
        <w:rPr>
          <w:rFonts w:ascii="Liberation Serif" w:hAnsi="Liberation Serif" w:cs="Liberation Serif"/>
        </w:rPr>
        <w:lastRenderedPageBreak/>
        <w:t>от 16.05.2012 № 539-П «Об организации работы с обращениями граждан в медицинских организациях Свердловской области»);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сообщений о случаях ятрогенных осложнений, поданных в соответствии с приказом МЗ СО от 11.01.2013 № 09-п «Об организации работы по предоставлению сведений о случаях дефектов оказания медицинской помощи, врачебных ошибок при профилактических, диагностических или лечебных мероприятиях, в том числе оперативных вмешательствах, приведших к летальному исходу, развитию нового заболевания в медицинских организациях Свердловской области»;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извещений о подозреваемой неблагоприятной побочной реакции на лекарственные средства, поданных в соответствии с приказом МЗ СО от 01.04.2013 №403-п «Об организации мониторинга безопасности лекарственных средств и медицинских изделий в медицинских организациях Свердловской области»;</w:t>
      </w:r>
    </w:p>
    <w:p w:rsidR="00C85911" w:rsidRDefault="006778D2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количество проведенных клинико-анатомических конференций.</w:t>
      </w:r>
    </w:p>
    <w:p w:rsidR="00C85911" w:rsidRDefault="00C85911">
      <w:pPr>
        <w:shd w:val="clear" w:color="auto" w:fill="FFFFFF"/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Результаты проводимого в МО внутреннего контроля качества и безопасности медицинской деятельности за отчетный год: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ab/>
        <w:t>- характеристика выявленных дефектов;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ab/>
        <w:t>- принятые управленческие решения с указанием реквизитов приказов по МО.</w:t>
      </w:r>
    </w:p>
    <w:p w:rsidR="00C85911" w:rsidRDefault="006778D2">
      <w:pPr>
        <w:spacing w:before="0" w:after="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«Результаты внутреннего контроля качества и безопасности медицинской деятельности» за отчетный год по форме: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260"/>
        <w:gridCol w:w="2551"/>
        <w:gridCol w:w="2659"/>
      </w:tblGrid>
      <w:tr w:rsidR="00C8591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Выявленные дефекты по результатам проверок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Принятые меры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№ локального акта</w:t>
            </w:r>
          </w:p>
        </w:tc>
      </w:tr>
      <w:tr w:rsidR="00C8591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both"/>
              <w:rPr>
                <w:rFonts w:ascii="Liberation Serif" w:hAnsi="Liberation Serif" w:cs="Liberation Serif" w:hint="eastAsia"/>
              </w:rPr>
            </w:pPr>
          </w:p>
        </w:tc>
      </w:tr>
    </w:tbl>
    <w:p w:rsidR="00C85911" w:rsidRDefault="00C85911">
      <w:pPr>
        <w:spacing w:after="0"/>
        <w:jc w:val="both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17. ПРЕДСТАВИТЬ ПЛАНЫ НА 2023 ГОД:</w:t>
      </w:r>
    </w:p>
    <w:p w:rsidR="00C85911" w:rsidRDefault="006778D2">
      <w:pPr>
        <w:spacing w:before="0" w:after="0"/>
        <w:ind w:left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план медицинских советов,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план мероприятий по повышению эффективности управления и качества медицинской помощи в ЛПУ;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разработанные показатели качества оказания медицинской помощи в амбулаторно-поликлиническом, стационарном звене.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</w:rPr>
        <w:t xml:space="preserve">оценочные показатели качества и эффективности работы общей врачебной практики </w:t>
      </w:r>
      <w:r>
        <w:rPr>
          <w:rFonts w:ascii="Liberation Serif" w:hAnsi="Liberation Serif" w:cs="Liberation Serif"/>
          <w:i/>
          <w:iCs/>
        </w:rPr>
        <w:t>(см. приложение).</w:t>
      </w:r>
    </w:p>
    <w:p w:rsidR="00C85911" w:rsidRDefault="006778D2">
      <w:pPr>
        <w:spacing w:before="0" w:after="0"/>
        <w:ind w:firstLine="567"/>
        <w:jc w:val="both"/>
      </w:pPr>
      <w:r>
        <w:rPr>
          <w:rFonts w:ascii="Liberation Serif" w:hAnsi="Liberation Serif" w:cs="Liberation Serif"/>
        </w:rPr>
        <w:t xml:space="preserve">оценочные показатели качества и эффективности работы поликлинического отделения по разделу сердечно-сосудистых заболеваний: Артериальная гипертензия </w:t>
      </w:r>
      <w:r>
        <w:rPr>
          <w:rFonts w:ascii="Liberation Serif" w:hAnsi="Liberation Serif" w:cs="Liberation Serif"/>
          <w:i/>
          <w:iCs/>
        </w:rPr>
        <w:t>(см. приложение)</w:t>
      </w:r>
    </w:p>
    <w:p w:rsidR="00C85911" w:rsidRDefault="006778D2">
      <w:pPr>
        <w:spacing w:before="0" w:after="0"/>
        <w:ind w:firstLine="567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перечислить целевые муниципальные программы, принятые в развитие федеральных и областных и отразить их исполнение</w:t>
      </w:r>
    </w:p>
    <w:p w:rsidR="00C85911" w:rsidRDefault="00C85911">
      <w:pPr>
        <w:shd w:val="clear" w:color="auto" w:fill="FFFFFF"/>
        <w:spacing w:before="0" w:after="0"/>
        <w:jc w:val="both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hd w:val="clear" w:color="auto" w:fill="FFFFFF"/>
        <w:spacing w:before="0" w:after="0"/>
        <w:ind w:firstLine="567"/>
        <w:jc w:val="both"/>
        <w:sectPr w:rsidR="00C85911">
          <w:headerReference w:type="default" r:id="rId13"/>
          <w:pgSz w:w="11907" w:h="16840"/>
          <w:pgMar w:top="1134" w:right="851" w:bottom="1134" w:left="1418" w:header="720" w:footer="720" w:gutter="0"/>
          <w:cols w:space="720"/>
          <w:titlePg/>
        </w:sectPr>
      </w:pPr>
      <w:r>
        <w:rPr>
          <w:rFonts w:ascii="Liberation Serif" w:hAnsi="Liberation Serif" w:cs="Liberation Serif"/>
          <w:b/>
          <w:bCs/>
        </w:rPr>
        <w:t xml:space="preserve">18. ОБЩИЕ ВЫВОДЫ ПО ИТОГАМ РАБОТЫ В 2022 ГОДУ, ЗАДАЧИ НА 2023 ГОД, ПРЕДЛОЖЕНИЯ В АДРЕС МИНИСТЕРСТВА ЗДРАВООХРАНЕНИЯ СВЕРДЛОВСКОЙ ОБЛАСТИ </w:t>
      </w:r>
    </w:p>
    <w:p w:rsidR="00C85911" w:rsidRDefault="006778D2">
      <w:pPr>
        <w:pStyle w:val="2"/>
        <w:tabs>
          <w:tab w:val="left" w:pos="10490"/>
        </w:tabs>
        <w:ind w:right="-2824"/>
        <w:jc w:val="left"/>
        <w:rPr>
          <w:rFonts w:ascii="Liberation Serif" w:hAnsi="Liberation Serif" w:cs="Liberation Serif" w:hint="eastAsia"/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</w:rPr>
        <w:lastRenderedPageBreak/>
        <w:tab/>
      </w:r>
    </w:p>
    <w:p w:rsidR="00C85911" w:rsidRDefault="006778D2">
      <w:pPr>
        <w:pStyle w:val="2"/>
        <w:ind w:left="9072" w:right="-31"/>
        <w:rPr>
          <w:rFonts w:ascii="Liberation Serif" w:hAnsi="Liberation Serif" w:cs="Liberation Serif" w:hint="eastAsia"/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</w:rPr>
        <w:t>Приложение к годовому отчету для ЛПУ (к разделу 12)</w:t>
      </w:r>
    </w:p>
    <w:p w:rsidR="00C85911" w:rsidRDefault="00C85911">
      <w:pPr>
        <w:pStyle w:val="3"/>
        <w:ind w:right="-1985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pStyle w:val="3"/>
        <w:ind w:right="-1985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Сведения о приобретенном медицинском оборудовании </w:t>
      </w:r>
    </w:p>
    <w:p w:rsidR="00C85911" w:rsidRDefault="00C85911">
      <w:pPr>
        <w:pBdr>
          <w:bottom w:val="single" w:sz="12" w:space="1" w:color="000000"/>
        </w:pBdr>
        <w:ind w:right="-1985"/>
        <w:jc w:val="center"/>
        <w:rPr>
          <w:rFonts w:ascii="Liberation Serif" w:hAnsi="Liberation Serif" w:cs="Liberation Serif" w:hint="eastAsia"/>
        </w:rPr>
      </w:pPr>
    </w:p>
    <w:p w:rsidR="00C85911" w:rsidRDefault="006778D2">
      <w:pPr>
        <w:ind w:right="-1985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(Наименование лечебно-профилактического учреждения)</w:t>
      </w:r>
    </w:p>
    <w:p w:rsidR="00C85911" w:rsidRDefault="006778D2">
      <w:pPr>
        <w:ind w:right="-2824"/>
        <w:jc w:val="center"/>
        <w:rPr>
          <w:rFonts w:ascii="Liberation Serif" w:hAnsi="Liberation Serif" w:cs="Liberation Serif" w:hint="eastAsia"/>
          <w:b/>
          <w:bCs/>
          <w:sz w:val="40"/>
          <w:szCs w:val="40"/>
        </w:rPr>
      </w:pPr>
      <w:r>
        <w:rPr>
          <w:rFonts w:ascii="Liberation Serif" w:hAnsi="Liberation Serif" w:cs="Liberation Serif"/>
          <w:b/>
          <w:bCs/>
          <w:sz w:val="40"/>
          <w:szCs w:val="40"/>
        </w:rPr>
        <w:t>ОБРАЗЕЦ</w:t>
      </w:r>
    </w:p>
    <w:tbl>
      <w:tblPr>
        <w:tblW w:w="15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416"/>
        <w:gridCol w:w="1134"/>
        <w:gridCol w:w="1985"/>
        <w:gridCol w:w="850"/>
        <w:gridCol w:w="993"/>
        <w:gridCol w:w="1275"/>
        <w:gridCol w:w="2127"/>
        <w:gridCol w:w="1134"/>
        <w:gridCol w:w="1134"/>
        <w:gridCol w:w="1134"/>
        <w:gridCol w:w="1275"/>
      </w:tblGrid>
      <w:tr w:rsidR="00C85911">
        <w:trPr>
          <w:cantSplit/>
          <w:trHeight w:val="500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</w:t>
            </w:r>
          </w:p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медицинской техники (оборудования)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Модель/марка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Фирма производитель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выпуска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Кол-во единиц приобретено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Цена за единицу (руб.)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line="220" w:lineRule="exact"/>
              <w:ind w:left="-113" w:right="-113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Полное наименование поставщика (обязательно указать город)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 (руб.)</w:t>
            </w:r>
          </w:p>
        </w:tc>
      </w:tr>
      <w:tr w:rsidR="00C85911">
        <w:trPr>
          <w:cantSplit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ТФОМС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Внебюд-жет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Др.источ-ники</w:t>
            </w:r>
          </w:p>
        </w:tc>
      </w:tr>
      <w:tr w:rsidR="00C85911">
        <w:trPr>
          <w:cantSplit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Аппарат УЗ диагностики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Карис+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Урприборостроительный завод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2400000,0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Уральский проборостроитель-ный завод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2400000,0</w:t>
            </w:r>
          </w:p>
        </w:tc>
      </w:tr>
      <w:tr w:rsidR="00C85911">
        <w:trPr>
          <w:trHeight w:val="79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Электрокардиограф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ЭК1Т-07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Аксион-Холдинг</w:t>
            </w:r>
          </w:p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Ижевск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Урал Оптима ООО Екат.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Центрифуга лабораторная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ОПН-3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Дастан АО ТНК Бишкет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12 000,0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ПТП Медтехника Екат.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Стерилизатор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ГК-100-3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Тюменский завод медоборудования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69 570,0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Медизделие-сервис ООО Екат.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pStyle w:val="2"/>
        <w:ind w:left="9072" w:right="-31"/>
        <w:rPr>
          <w:rFonts w:ascii="Liberation Serif" w:hAnsi="Liberation Serif" w:cs="Liberation Serif" w:hint="eastAsia"/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</w:rPr>
        <w:lastRenderedPageBreak/>
        <w:t>Приложение к годовому отчету для ЛПУ (к разделу 12)</w:t>
      </w:r>
    </w:p>
    <w:p w:rsidR="00C85911" w:rsidRDefault="00C85911">
      <w:pPr>
        <w:pStyle w:val="3"/>
        <w:ind w:right="-1985"/>
        <w:rPr>
          <w:rFonts w:ascii="Liberation Serif" w:hAnsi="Liberation Serif" w:cs="Liberation Serif" w:hint="eastAsia"/>
          <w:b/>
          <w:bCs/>
          <w:sz w:val="16"/>
          <w:szCs w:val="16"/>
        </w:rPr>
      </w:pPr>
    </w:p>
    <w:p w:rsidR="00C85911" w:rsidRDefault="006778D2">
      <w:pPr>
        <w:pStyle w:val="3"/>
        <w:pBdr>
          <w:bottom w:val="single" w:sz="12" w:space="1" w:color="000000"/>
        </w:pBdr>
        <w:ind w:right="-1985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Сведения о приобретенном автотранспорте </w:t>
      </w:r>
    </w:p>
    <w:p w:rsidR="00C85911" w:rsidRDefault="006778D2">
      <w:pPr>
        <w:ind w:right="-1985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(Наименование лечебно-профилактического учреждения)</w:t>
      </w:r>
    </w:p>
    <w:p w:rsidR="00C85911" w:rsidRDefault="006778D2">
      <w:pPr>
        <w:ind w:right="-2824"/>
        <w:jc w:val="center"/>
        <w:rPr>
          <w:rFonts w:ascii="Liberation Serif" w:hAnsi="Liberation Serif" w:cs="Liberation Serif" w:hint="eastAsia"/>
          <w:b/>
          <w:bCs/>
          <w:sz w:val="40"/>
          <w:szCs w:val="40"/>
        </w:rPr>
      </w:pPr>
      <w:r>
        <w:rPr>
          <w:rFonts w:ascii="Liberation Serif" w:hAnsi="Liberation Serif" w:cs="Liberation Serif"/>
          <w:b/>
          <w:bCs/>
          <w:sz w:val="40"/>
          <w:szCs w:val="40"/>
        </w:rPr>
        <w:t>ОБРАЗЕЦ</w:t>
      </w:r>
    </w:p>
    <w:tbl>
      <w:tblPr>
        <w:tblW w:w="1630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275"/>
        <w:gridCol w:w="1275"/>
        <w:gridCol w:w="1418"/>
        <w:gridCol w:w="1134"/>
        <w:gridCol w:w="1310"/>
        <w:gridCol w:w="967"/>
        <w:gridCol w:w="71"/>
        <w:gridCol w:w="896"/>
        <w:gridCol w:w="1017"/>
        <w:gridCol w:w="26"/>
        <w:gridCol w:w="992"/>
        <w:gridCol w:w="1114"/>
        <w:gridCol w:w="1078"/>
        <w:gridCol w:w="1034"/>
        <w:gridCol w:w="1168"/>
      </w:tblGrid>
      <w:tr w:rsidR="00C85911">
        <w:trPr>
          <w:cantSplit/>
          <w:trHeight w:val="813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Тип</w:t>
            </w:r>
          </w:p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автомобильной</w:t>
            </w:r>
          </w:p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техники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Модель/марка / 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Год выпуска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Кол-во единиц приобретено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Цена за единицу (руб.)</w:t>
            </w: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line="220" w:lineRule="exact"/>
              <w:ind w:left="-113" w:right="-113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</w:p>
          <w:p w:rsidR="00C85911" w:rsidRDefault="006778D2">
            <w:pPr>
              <w:spacing w:line="220" w:lineRule="exact"/>
              <w:ind w:left="-113" w:right="-113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ГЛОНАСС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/GPS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line="220" w:lineRule="exact"/>
              <w:ind w:left="-113" w:right="-113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</w:p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видеорегистратора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 (руб.)</w:t>
            </w:r>
          </w:p>
        </w:tc>
      </w:tr>
      <w:tr w:rsidR="00C85911">
        <w:trPr>
          <w:cantSplit/>
          <w:trHeight w:val="380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модель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модель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Бюджет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ТФОМС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Внебюд-жет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Др.источ-ники</w:t>
            </w:r>
          </w:p>
        </w:tc>
      </w:tr>
      <w:tr w:rsidR="00C85911">
        <w:trPr>
          <w:cantSplit/>
          <w:trHeight w:val="59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</w:tr>
      <w:tr w:rsidR="00C85911">
        <w:trPr>
          <w:trHeight w:val="879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Легковой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Шевроле Круз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610 000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lang w:val="en-US"/>
              </w:rPr>
              <w:t>LINE GUARD2310V3.8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610 000</w:t>
            </w:r>
          </w:p>
        </w:tc>
      </w:tr>
      <w:tr w:rsidR="00C85911">
        <w:trPr>
          <w:trHeight w:val="57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Санитарный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УАЗ 396295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515 000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1 545 000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Автомобиль скорой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ГАЗ 32217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850 000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Планар 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GG 103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SHO-MEHD02-LSD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126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Грузовой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ПАЗ 32053-07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1 345 000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trHeight w:val="9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Специальный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ГАЗ 2752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550 000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</w:tbl>
    <w:p w:rsidR="001C0141" w:rsidRDefault="001C0141">
      <w:pPr>
        <w:spacing w:before="0" w:after="0"/>
        <w:rPr>
          <w:vanish/>
        </w:rPr>
        <w:sectPr w:rsidR="001C0141">
          <w:headerReference w:type="default" r:id="rId14"/>
          <w:pgSz w:w="16838" w:h="11906" w:orient="landscape"/>
          <w:pgMar w:top="851" w:right="1134" w:bottom="850" w:left="567" w:header="720" w:footer="720" w:gutter="0"/>
          <w:cols w:space="720"/>
        </w:sectPr>
      </w:pPr>
    </w:p>
    <w:tbl>
      <w:tblPr>
        <w:tblW w:w="15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016"/>
        <w:gridCol w:w="1999"/>
        <w:gridCol w:w="1999"/>
        <w:gridCol w:w="1985"/>
        <w:gridCol w:w="1985"/>
        <w:gridCol w:w="1985"/>
        <w:gridCol w:w="1999"/>
      </w:tblGrid>
      <w:tr w:rsidR="00C85911">
        <w:trPr>
          <w:trHeight w:val="281"/>
        </w:trPr>
        <w:tc>
          <w:tcPr>
            <w:tcW w:w="1595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b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0"/>
              </w:rPr>
              <w:lastRenderedPageBreak/>
              <w:t xml:space="preserve">Форма учета потребности медицинской организации в дооснащении дорогостоящим медицинским оборудованием </w:t>
            </w:r>
          </w:p>
          <w:p w:rsidR="00C85911" w:rsidRDefault="006778D2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  <w:sz w:val="22"/>
                <w:szCs w:val="20"/>
              </w:rPr>
              <w:t>в соответствии с порядками оказания медицинской помощи</w:t>
            </w:r>
          </w:p>
        </w:tc>
      </w:tr>
      <w:tr w:rsidR="00C85911">
        <w:trPr>
          <w:trHeight w:val="18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Наименование подразделения (отделение, кабинет, пр.)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Наименование требующегося оборудования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Тип оборудования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Количество недостающих едининиц в соответствии с порядками оказания медпомощи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Предварительная стоимость медицинского оборудования (за ед.)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Стоимость расходных материалов для работы данного оборудования в течение года (при необход.)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Планируемое количество проведенных исследований\ процедур в течение года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Комментарии</w:t>
            </w:r>
          </w:p>
        </w:tc>
      </w:tr>
      <w:tr w:rsidR="00C85911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911" w:rsidRDefault="006778D2">
            <w:pPr>
              <w:autoSpaceDE w:val="0"/>
              <w:jc w:val="center"/>
              <w:rPr>
                <w:rFonts w:ascii="Liberation Serif" w:hAnsi="Liberation Serif" w:cs="Liberation Serif" w:hint="eastAsia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8</w:t>
            </w:r>
          </w:p>
        </w:tc>
      </w:tr>
    </w:tbl>
    <w:p w:rsidR="00C85911" w:rsidRDefault="00C85911">
      <w:pPr>
        <w:pStyle w:val="2"/>
        <w:tabs>
          <w:tab w:val="left" w:pos="10490"/>
        </w:tabs>
        <w:ind w:right="-2824"/>
        <w:jc w:val="left"/>
        <w:rPr>
          <w:rFonts w:ascii="Liberation Serif" w:hAnsi="Liberation Serif" w:cs="Liberation Serif" w:hint="eastAsia"/>
          <w:b w:val="0"/>
          <w:i w:val="0"/>
        </w:rPr>
      </w:pPr>
    </w:p>
    <w:p w:rsidR="00C85911" w:rsidRDefault="006778D2">
      <w:pPr>
        <w:suppressAutoHyphens w:val="0"/>
        <w:spacing w:before="0"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color w:val="000000"/>
        </w:rPr>
      </w:pPr>
      <w:r>
        <w:rPr>
          <w:rFonts w:ascii="Liberation Serif" w:eastAsia="Times New Roman" w:hAnsi="Liberation Serif" w:cs="Liberation Serif"/>
          <w:b/>
          <w:bCs/>
          <w:color w:val="000000"/>
        </w:rPr>
        <w:t>Мониторинг использования эндоскопического оборудования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3315"/>
        <w:gridCol w:w="1127"/>
        <w:gridCol w:w="1831"/>
        <w:gridCol w:w="2595"/>
        <w:gridCol w:w="1920"/>
        <w:gridCol w:w="1740"/>
      </w:tblGrid>
      <w:tr w:rsidR="00C85911">
        <w:trPr>
          <w:trHeight w:val="360"/>
        </w:trPr>
        <w:tc>
          <w:tcPr>
            <w:tcW w:w="5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  <w:tc>
          <w:tcPr>
            <w:tcW w:w="627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фиброскопы</w:t>
            </w:r>
          </w:p>
        </w:tc>
        <w:tc>
          <w:tcPr>
            <w:tcW w:w="25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  <w:tc>
          <w:tcPr>
            <w:tcW w:w="17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</w:tr>
      <w:tr w:rsidR="00C85911">
        <w:trPr>
          <w:trHeight w:val="5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гастроскоп/колоноскоп/бронхоскоп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производитель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средняя нагрузка на аппарат в месяц</w:t>
            </w:r>
          </w:p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</w:tr>
      <w:tr w:rsidR="00C85911">
        <w:trPr>
          <w:trHeight w:val="28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 </w:t>
            </w:r>
          </w:p>
        </w:tc>
      </w:tr>
      <w:tr w:rsidR="00C85911">
        <w:trPr>
          <w:trHeight w:val="360"/>
        </w:trPr>
        <w:tc>
          <w:tcPr>
            <w:tcW w:w="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  <w:tc>
          <w:tcPr>
            <w:tcW w:w="62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эндовидеостойка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</w:rPr>
            </w:pPr>
          </w:p>
        </w:tc>
      </w:tr>
      <w:tr w:rsidR="00C85911">
        <w:trPr>
          <w:trHeight w:val="121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производитель стойки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модель стойки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год выпуска стойки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аппаратов к стойке (гастроскоп/колоноскоп/бронхоскоп)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год выпуска аппарата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средняя нагрузка на аппарат в месяц</w:t>
            </w:r>
          </w:p>
        </w:tc>
      </w:tr>
      <w:tr w:rsidR="00C85911">
        <w:trPr>
          <w:trHeight w:val="28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</w:tr>
      <w:tr w:rsidR="00C85911">
        <w:trPr>
          <w:trHeight w:val="360"/>
        </w:trPr>
        <w:tc>
          <w:tcPr>
            <w:tcW w:w="11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перечень аппаратов, которые не используются в связи с отсутствием видеостостойки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</w:p>
        </w:tc>
      </w:tr>
      <w:tr w:rsidR="00C85911">
        <w:trPr>
          <w:trHeight w:val="5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аппарата (гастроскоп/колоноскоп/бронхоскоп)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производитель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модель аппарата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год выпуска аппарата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C85911">
        <w:trPr>
          <w:trHeight w:val="28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C85911">
        <w:trPr>
          <w:trHeight w:val="207"/>
        </w:trPr>
        <w:tc>
          <w:tcPr>
            <w:tcW w:w="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2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uppressAutoHyphens w:val="0"/>
              <w:spacing w:before="0" w:after="0"/>
              <w:jc w:val="center"/>
              <w:textAlignment w:val="auto"/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эндовидеостойка, которая не используется в связи с отсутствием аппаратов</w:t>
            </w:r>
          </w:p>
        </w:tc>
      </w:tr>
      <w:tr w:rsidR="00C85911">
        <w:trPr>
          <w:trHeight w:val="5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производитель стойки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модель стойки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год выпуска стойки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uppressAutoHyphens w:val="0"/>
              <w:spacing w:before="0" w:after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p w:rsidR="00C85911" w:rsidRDefault="00C85911">
      <w:pPr>
        <w:rPr>
          <w:rFonts w:ascii="Liberation Serif" w:hAnsi="Liberation Serif" w:cs="Liberation Serif" w:hint="eastAsia"/>
        </w:rPr>
      </w:pPr>
    </w:p>
    <w:p w:rsidR="00C85911" w:rsidRDefault="006778D2">
      <w:pPr>
        <w:pStyle w:val="2"/>
        <w:tabs>
          <w:tab w:val="left" w:pos="10490"/>
        </w:tabs>
        <w:ind w:right="-2824"/>
        <w:jc w:val="left"/>
      </w:pPr>
      <w:r>
        <w:rPr>
          <w:rFonts w:ascii="Liberation Serif" w:hAnsi="Liberation Serif" w:cs="Liberation Serif"/>
          <w:b w:val="0"/>
        </w:rPr>
        <w:lastRenderedPageBreak/>
        <w:t xml:space="preserve">Приложение к схеме отчета для ЛПУ (к разделу12) </w:t>
      </w:r>
      <w:r>
        <w:rPr>
          <w:rFonts w:ascii="Liberation Serif" w:hAnsi="Liberation Serif" w:cs="Liberation Serif"/>
        </w:rPr>
        <w:t xml:space="preserve">Сведения о проведенных капитальных и текущих ремонтах </w:t>
      </w:r>
    </w:p>
    <w:p w:rsidR="00C85911" w:rsidRDefault="006778D2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Пример заполнения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340"/>
        <w:gridCol w:w="1278"/>
        <w:gridCol w:w="1577"/>
        <w:gridCol w:w="1188"/>
        <w:gridCol w:w="963"/>
        <w:gridCol w:w="939"/>
        <w:gridCol w:w="1141"/>
        <w:gridCol w:w="750"/>
        <w:gridCol w:w="1007"/>
        <w:gridCol w:w="793"/>
        <w:gridCol w:w="803"/>
        <w:gridCol w:w="872"/>
      </w:tblGrid>
      <w:tr w:rsidR="00C85911">
        <w:trPr>
          <w:cantSplit/>
          <w:trHeight w:val="500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здания/объекта, адрес фактического местоположения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ремонта с указанием помещения и вида работ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Площадь отремонтированных помещений 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Организация, выполнявшая ремонтные работы  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Сметная стоимость, ремонтных работ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Стоимость работ по итогам аукциона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Стоимость фактически выполненных и оплаченных работ</w:t>
            </w:r>
          </w:p>
        </w:tc>
        <w:tc>
          <w:tcPr>
            <w:tcW w:w="4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финансирования </w:t>
            </w:r>
          </w:p>
        </w:tc>
      </w:tr>
      <w:tr w:rsidR="00C85911">
        <w:trPr>
          <w:cantSplit/>
          <w:trHeight w:val="2026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№ и дата соглашения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ТФОМС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Внебюд-жет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Др.источ-ники</w:t>
            </w:r>
          </w:p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cantSplit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Кв.м.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  в т.ч. НДС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№, ч.м.г.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</w:tr>
      <w:tr w:rsidR="00C85911">
        <w:trPr>
          <w:cantSplit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Здание хирургического корпуса адрес: г. Екатеринбург, ул. Иванова, д. 15 - 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Замена дверных блоков на 3 этаже хирургического отделения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ООО «Уралремонт»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…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p w:rsidR="00C85911" w:rsidRDefault="006778D2">
      <w:pPr>
        <w:pageBreakBefore/>
      </w:pPr>
      <w:r>
        <w:rPr>
          <w:rFonts w:ascii="Liberation Serif" w:hAnsi="Liberation Serif" w:cs="Liberation Serif"/>
          <w:b/>
        </w:rPr>
        <w:lastRenderedPageBreak/>
        <w:t>Отчет по исполнению законодательства в сфере формирования доступной среды для инвалидов и других маломобильных групп населения.</w:t>
      </w:r>
    </w:p>
    <w:p w:rsidR="00C85911" w:rsidRDefault="006778D2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Приложение к разделу 12</w:t>
      </w:r>
    </w:p>
    <w:tbl>
      <w:tblPr>
        <w:tblW w:w="13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1928"/>
        <w:gridCol w:w="1957"/>
        <w:gridCol w:w="1594"/>
        <w:gridCol w:w="1461"/>
        <w:gridCol w:w="1703"/>
        <w:gridCol w:w="2173"/>
        <w:gridCol w:w="1691"/>
      </w:tblGrid>
      <w:tr w:rsidR="00C8591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здания/адрес местоположения объекта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паспорта доступности/дата составления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актуализации паспорта доступности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Категория доступности объекта (в соответствии с паспортом) ДУ, ДЧ, ДЧВ, ДП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предоставления сведений об актуализации паспортов доступности в Министерство социальной политики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Наличие и дата согласования паспорта доступности представителями общественных объединений инвалидов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Наличие плана мероприятий по улучшению состояния доступности объектов</w:t>
            </w:r>
          </w:p>
        </w:tc>
      </w:tr>
      <w:tr w:rsidR="00C85911">
        <w:trPr>
          <w:trHeight w:val="8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 …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6778D2">
      <w:pPr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Лифты и лифтовое хозяйство</w:t>
      </w:r>
    </w:p>
    <w:p w:rsidR="00C85911" w:rsidRDefault="006778D2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Приложение к разделу 12</w:t>
      </w:r>
    </w:p>
    <w:tbl>
      <w:tblPr>
        <w:tblW w:w="13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1493"/>
        <w:gridCol w:w="1565"/>
        <w:gridCol w:w="1779"/>
        <w:gridCol w:w="1159"/>
        <w:gridCol w:w="1418"/>
        <w:gridCol w:w="1459"/>
        <w:gridCol w:w="2024"/>
        <w:gridCol w:w="1417"/>
      </w:tblGrid>
      <w:tr w:rsidR="00C8591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№№</w:t>
            </w:r>
          </w:p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  <w:p w:rsidR="00C85911" w:rsidRDefault="00C85911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здания                                  ( сооружения)/ адрес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Характеристики лифта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 технического заключения, наименование заключения и дата получения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следующего технического освидетельствования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окончания эксплуатации</w:t>
            </w:r>
          </w:p>
        </w:tc>
      </w:tr>
      <w:tr w:rsidR="00C8591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(больничный, пассажирский)/ подъемник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грузоподъемность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этажность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 начала эксплуатации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6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rPr>
                <w:rFonts w:ascii="Liberation Serif" w:hAnsi="Liberation Serif" w:cs="Liberation Serif" w:hint="eastAsia"/>
                <w:sz w:val="28"/>
                <w:szCs w:val="28"/>
              </w:rPr>
            </w:pPr>
          </w:p>
        </w:tc>
      </w:tr>
    </w:tbl>
    <w:p w:rsidR="00C85911" w:rsidRDefault="006778D2">
      <w:pPr>
        <w:pageBreakBefore/>
        <w:spacing w:after="0"/>
      </w:pPr>
      <w:r>
        <w:rPr>
          <w:rFonts w:ascii="Liberation Serif" w:hAnsi="Liberation Serif" w:cs="Liberation Serif"/>
          <w:b/>
        </w:rPr>
        <w:lastRenderedPageBreak/>
        <w:t>Сведения об объектах недвижимого имущества, находящихся на балансе учреждения</w:t>
      </w:r>
    </w:p>
    <w:p w:rsidR="00C85911" w:rsidRDefault="006778D2">
      <w:pPr>
        <w:spacing w:after="0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Приложение к п. 12.16-12.19.</w:t>
      </w:r>
    </w:p>
    <w:tbl>
      <w:tblPr>
        <w:tblW w:w="1558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17"/>
        <w:gridCol w:w="2389"/>
        <w:gridCol w:w="1559"/>
        <w:gridCol w:w="1134"/>
        <w:gridCol w:w="1134"/>
        <w:gridCol w:w="856"/>
        <w:gridCol w:w="1119"/>
        <w:gridCol w:w="1144"/>
        <w:gridCol w:w="1571"/>
        <w:gridCol w:w="1556"/>
        <w:gridCol w:w="1550"/>
        <w:gridCol w:w="841"/>
      </w:tblGrid>
      <w:tr w:rsidR="00C85911">
        <w:trPr>
          <w:trHeight w:val="2460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имущества в соответствии со свидетельством о государственной регистрации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Местонахождение (адрес)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Общая площадь (кв.м.)/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br/>
              <w:t>протяженность (пог.м)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Амортизация (руб.)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Остаточная стоимость (руб.)/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для земельных участков указать сумму налога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и номер записи регистрации права собственности Свердловской области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и номер записи регистрации права оперативного управления/постоянного бессрочного пользования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Год разработки паспорта БТИ</w:t>
            </w:r>
          </w:p>
        </w:tc>
      </w:tr>
      <w:tr w:rsidR="00C85911">
        <w:trPr>
          <w:trHeight w:val="315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Недвижимое имущество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8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Наименование имущества, 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24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5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408"/>
        </w:trPr>
        <w:tc>
          <w:tcPr>
            <w:tcW w:w="14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Земельные  участки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</w:tr>
      <w:tr w:rsidR="00C85911">
        <w:trPr>
          <w:trHeight w:val="27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Назначение земельного участка, </w:t>
            </w:r>
          </w:p>
          <w:p w:rsidR="00C85911" w:rsidRDefault="006778D2">
            <w:pPr>
              <w:spacing w:after="0"/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</w:p>
        </w:tc>
      </w:tr>
      <w:tr w:rsidR="00C85911">
        <w:trPr>
          <w:trHeight w:val="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</w:p>
        </w:tc>
      </w:tr>
      <w:tr w:rsidR="00C85911">
        <w:trPr>
          <w:trHeight w:val="1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</w:t>
            </w:r>
          </w:p>
        </w:tc>
      </w:tr>
      <w:tr w:rsidR="00C85911">
        <w:trPr>
          <w:trHeight w:val="554"/>
        </w:trPr>
        <w:tc>
          <w:tcPr>
            <w:tcW w:w="14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Инженерные сооружения (в том числе сети, трубопроводы)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b/>
                <w:bCs/>
                <w:sz w:val="22"/>
                <w:szCs w:val="22"/>
              </w:rPr>
            </w:pPr>
          </w:p>
        </w:tc>
      </w:tr>
      <w:tr w:rsidR="00C85911">
        <w:trPr>
          <w:trHeight w:val="1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1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  <w:tr w:rsidR="00C85911">
        <w:trPr>
          <w:trHeight w:val="29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hAnsi="Liberation Serif" w:cs="Liberation Serif" w:hint="eastAsia"/>
                <w:sz w:val="22"/>
                <w:szCs w:val="22"/>
              </w:rPr>
            </w:pP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p w:rsidR="00C85911" w:rsidRDefault="00C85911">
      <w:pPr>
        <w:pageBreakBefore/>
        <w:rPr>
          <w:rFonts w:ascii="Liberation Serif" w:hAnsi="Liberation Serif" w:cs="Liberation Serif" w:hint="eastAsia"/>
        </w:rPr>
      </w:pPr>
    </w:p>
    <w:p w:rsidR="00C85911" w:rsidRDefault="006778D2">
      <w:pPr>
        <w:spacing w:after="0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Сведения об излишних площадях, непрофильных активах, находящихся на балансе учреждения</w:t>
      </w:r>
    </w:p>
    <w:p w:rsidR="00C85911" w:rsidRDefault="006778D2">
      <w:pPr>
        <w:spacing w:after="0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Приложение к п. 12.20</w:t>
      </w:r>
    </w:p>
    <w:tbl>
      <w:tblPr>
        <w:tblW w:w="15182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949"/>
        <w:gridCol w:w="1453"/>
        <w:gridCol w:w="993"/>
        <w:gridCol w:w="1275"/>
        <w:gridCol w:w="1418"/>
        <w:gridCol w:w="993"/>
        <w:gridCol w:w="992"/>
        <w:gridCol w:w="1276"/>
        <w:gridCol w:w="1417"/>
        <w:gridCol w:w="1417"/>
        <w:gridCol w:w="1417"/>
      </w:tblGrid>
      <w:tr w:rsidR="00C85911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Наименование имущества в соответствии со свидетельством о государственной регистрации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Местонахождение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Общая площадь</w:t>
            </w:r>
          </w:p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(кв.м)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Неиспользуемая площадь, кв.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Месторасположение неиспользуемых площадей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 xml:space="preserve">Этажность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Износ здания, сооружения согласно заключению БТИ (при наличии заключения),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Наименование структурного подразделения, которое располагалось ранее на этой площади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</w:rPr>
              <w:t>Фактическое использование имущества в настоящее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Предложение учреждения по использованию имущества</w:t>
            </w:r>
          </w:p>
        </w:tc>
      </w:tr>
      <w:tr w:rsidR="00C85911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12</w:t>
            </w:r>
          </w:p>
        </w:tc>
      </w:tr>
      <w:tr w:rsidR="00C85911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</w:tr>
      <w:tr w:rsidR="00C85911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</w:tr>
      <w:tr w:rsidR="00C85911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 </w:t>
            </w:r>
          </w:p>
        </w:tc>
      </w:tr>
    </w:tbl>
    <w:p w:rsidR="001C0141" w:rsidRDefault="001C0141">
      <w:pPr>
        <w:sectPr w:rsidR="001C0141">
          <w:headerReference w:type="default" r:id="rId15"/>
          <w:pgSz w:w="16840" w:h="11907" w:orient="landscape"/>
          <w:pgMar w:top="567" w:right="3232" w:bottom="1021" w:left="567" w:header="720" w:footer="720" w:gutter="0"/>
          <w:cols w:space="720"/>
        </w:sectPr>
      </w:pPr>
    </w:p>
    <w:p w:rsidR="00C85911" w:rsidRDefault="006778D2">
      <w:pPr>
        <w:pStyle w:val="7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lastRenderedPageBreak/>
        <w:t>Приложение к годовому отчету (к разделу 5)</w:t>
      </w:r>
    </w:p>
    <w:p w:rsidR="00C85911" w:rsidRDefault="00C85911">
      <w:pPr>
        <w:spacing w:before="0" w:after="0"/>
        <w:jc w:val="right"/>
        <w:rPr>
          <w:rFonts w:ascii="Liberation Serif" w:hAnsi="Liberation Serif" w:cs="Liberation Serif" w:hint="eastAsia"/>
        </w:rPr>
      </w:pPr>
    </w:p>
    <w:p w:rsidR="00C85911" w:rsidRDefault="00C85911">
      <w:pPr>
        <w:spacing w:before="0" w:after="0"/>
        <w:jc w:val="right"/>
        <w:rPr>
          <w:rFonts w:ascii="Liberation Serif" w:hAnsi="Liberation Serif" w:cs="Liberation Serif" w:hint="eastAsia"/>
        </w:rPr>
      </w:pPr>
    </w:p>
    <w:p w:rsidR="00C85911" w:rsidRDefault="006778D2">
      <w:pPr>
        <w:pStyle w:val="3"/>
        <w:rPr>
          <w:rFonts w:ascii="Liberation Serif" w:hAnsi="Liberation Serif" w:cs="Liberation Serif" w:hint="eastAsia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РЕЕСТР ВАКАНСИЙ</w:t>
      </w:r>
    </w:p>
    <w:p w:rsidR="00C85911" w:rsidRDefault="006778D2">
      <w:pPr>
        <w:spacing w:before="0" w:after="0"/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врачебных должностей в медицинских учреждениях по специальности</w:t>
      </w:r>
    </w:p>
    <w:p w:rsidR="00C85911" w:rsidRDefault="00C85911">
      <w:pPr>
        <w:pBdr>
          <w:bottom w:val="single" w:sz="12" w:space="1" w:color="000000"/>
        </w:pBdr>
        <w:spacing w:before="0" w:after="0"/>
        <w:jc w:val="center"/>
        <w:rPr>
          <w:rFonts w:ascii="Liberation Serif" w:hAnsi="Liberation Serif" w:cs="Liberation Serif" w:hint="eastAsia"/>
        </w:rPr>
      </w:pPr>
    </w:p>
    <w:p w:rsidR="00C85911" w:rsidRDefault="00C85911">
      <w:pPr>
        <w:pBdr>
          <w:bottom w:val="single" w:sz="12" w:space="1" w:color="000000"/>
        </w:pBdr>
        <w:spacing w:before="0" w:after="0"/>
        <w:jc w:val="center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(наименование муниципального образования)</w:t>
      </w: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jc w:val="center"/>
      </w:pPr>
      <w:r>
        <w:rPr>
          <w:rFonts w:ascii="Liberation Serif" w:hAnsi="Liberation Serif" w:cs="Liberation Serif"/>
          <w:b/>
          <w:bCs/>
        </w:rPr>
        <w:t>040100 «Лечебное дело», 040200 «Педиатрия», 040400 «Стоматология»</w:t>
      </w: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</w:rPr>
      </w:pPr>
    </w:p>
    <w:p w:rsidR="00C85911" w:rsidRDefault="00C85911">
      <w:pPr>
        <w:spacing w:before="0" w:after="0"/>
        <w:jc w:val="center"/>
        <w:rPr>
          <w:rFonts w:ascii="Liberation Serif" w:hAnsi="Liberation Serif" w:cs="Liberation Serif" w:hint="eastAsia"/>
        </w:rPr>
      </w:pPr>
    </w:p>
    <w:tbl>
      <w:tblPr>
        <w:tblW w:w="10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992"/>
        <w:gridCol w:w="1134"/>
        <w:gridCol w:w="993"/>
        <w:gridCol w:w="1134"/>
        <w:gridCol w:w="1134"/>
        <w:gridCol w:w="1822"/>
      </w:tblGrid>
      <w:tr w:rsidR="00C85911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ind w:right="8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вакансий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Дополнительные социальные льготы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Перспективы профессиональ-ного или административ-ного роста</w:t>
            </w:r>
          </w:p>
        </w:tc>
      </w:tr>
      <w:tr w:rsidR="00C85911">
        <w:trPr>
          <w:cantSplit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ind w:right="8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Надбавка к з/плате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Оплата ДДУ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Благ.кв.,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коттедж,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Другие (указать)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C8591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</w:tbl>
    <w:p w:rsidR="001C0141" w:rsidRDefault="001C0141">
      <w:pPr>
        <w:sectPr w:rsidR="001C0141">
          <w:headerReference w:type="default" r:id="rId16"/>
          <w:pgSz w:w="16840" w:h="11907" w:orient="landscape"/>
          <w:pgMar w:top="1021" w:right="567" w:bottom="851" w:left="964" w:header="720" w:footer="720" w:gutter="0"/>
          <w:cols w:space="720"/>
        </w:sectPr>
      </w:pPr>
    </w:p>
    <w:p w:rsidR="00C85911" w:rsidRDefault="006778D2">
      <w:pPr>
        <w:pStyle w:val="a4"/>
        <w:spacing w:before="0" w:after="0"/>
        <w:jc w:val="right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>Приложение к годовому отчету (к разделу 9)</w:t>
      </w:r>
    </w:p>
    <w:p w:rsidR="00C85911" w:rsidRDefault="00C85911">
      <w:pPr>
        <w:pStyle w:val="a4"/>
        <w:spacing w:before="0" w:after="0"/>
        <w:jc w:val="right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pStyle w:val="a4"/>
        <w:spacing w:before="0" w:after="0"/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Работа с отдельными категориями граждан, имеющими право на получение набора социальных услуг</w:t>
      </w:r>
    </w:p>
    <w:p w:rsidR="00C85911" w:rsidRDefault="00C85911">
      <w:pPr>
        <w:pStyle w:val="a4"/>
        <w:spacing w:before="0" w:after="0"/>
        <w:rPr>
          <w:rFonts w:ascii="Liberation Serif" w:hAnsi="Liberation Serif" w:cs="Liberation Serif" w:hint="eastAsia"/>
          <w:b/>
          <w:bCs/>
        </w:rPr>
      </w:pPr>
    </w:p>
    <w:tbl>
      <w:tblPr>
        <w:tblW w:w="15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927"/>
        <w:gridCol w:w="1519"/>
        <w:gridCol w:w="1520"/>
        <w:gridCol w:w="1520"/>
        <w:gridCol w:w="1520"/>
        <w:gridCol w:w="1520"/>
        <w:gridCol w:w="1520"/>
        <w:gridCol w:w="1520"/>
      </w:tblGrid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Состоит на диспансерном учете на конец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Охвачено комплексными медицинскими осмотрами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Получили амбулаторное лечение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Получили стационарное лечение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Получили лечение в дневном стационаре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Получили лечение стационаре на дому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pStyle w:val="a4"/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Получили санаторное курортное лечение</w:t>
            </w: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Вдовы (вдовцы) умерших иВОВ  и ветеранов ВОВ 1941-45 гг.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Бывшие несовершеннолетние  узники концлагерей, гетто, др.мест принудительного содержания, созданных фашиста-ми и их союзниками в период Второй мировой войны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Ветераны боевых действий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6.*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Военнослужащие воинских частей, не входящих в состав действующей армии в период Великой Отечественной войны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«Блокадники» Ленинграда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Лица, работавшие в период Великой Отечественной войны на объектах противовоздушной обороны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Члены семей погибших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Дети-инвалиды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«Чернобыльцы»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Граждане старше трудоспособного возраста, не включенные в п. 1-12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pStyle w:val="a4"/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pStyle w:val="a4"/>
        <w:spacing w:before="0" w:after="0"/>
        <w:rPr>
          <w:rFonts w:ascii="Liberation Serif" w:hAnsi="Liberation Serif" w:cs="Liberation Serif" w:hint="eastAsia"/>
          <w:b/>
          <w:bCs/>
          <w:sz w:val="20"/>
          <w:szCs w:val="20"/>
        </w:rPr>
      </w:pPr>
    </w:p>
    <w:p w:rsidR="00C85911" w:rsidRDefault="006778D2">
      <w:pPr>
        <w:pStyle w:val="a4"/>
        <w:spacing w:before="0" w:after="0"/>
        <w:rPr>
          <w:rFonts w:ascii="Liberation Serif" w:hAnsi="Liberation Serif" w:cs="Liberation Serif" w:hint="eastAsia"/>
          <w:b/>
          <w:bCs/>
          <w:i/>
          <w:iCs/>
          <w:sz w:val="20"/>
          <w:szCs w:val="20"/>
        </w:rPr>
      </w:pPr>
      <w:r>
        <w:rPr>
          <w:rFonts w:ascii="Liberation Serif" w:hAnsi="Liberation Serif" w:cs="Liberation Serif"/>
          <w:b/>
          <w:bCs/>
          <w:i/>
          <w:iCs/>
          <w:sz w:val="20"/>
          <w:szCs w:val="20"/>
        </w:rPr>
        <w:t>* -Можно объединить с п.№2 или п.№1 (если имеется инвалидность).</w:t>
      </w:r>
    </w:p>
    <w:p w:rsidR="00C85911" w:rsidRDefault="00C85911">
      <w:pPr>
        <w:pStyle w:val="a4"/>
        <w:spacing w:before="0" w:after="0"/>
        <w:rPr>
          <w:rFonts w:ascii="Liberation Serif" w:hAnsi="Liberation Serif" w:cs="Liberation Serif" w:hint="eastAsia"/>
          <w:b/>
          <w:bCs/>
          <w:i/>
          <w:iCs/>
          <w:sz w:val="20"/>
          <w:szCs w:val="20"/>
        </w:rPr>
      </w:pPr>
    </w:p>
    <w:p w:rsidR="00C85911" w:rsidRDefault="006778D2">
      <w:pPr>
        <w:pStyle w:val="a4"/>
        <w:pageBreakBefore/>
        <w:spacing w:before="0" w:after="0"/>
        <w:jc w:val="right"/>
      </w:pPr>
      <w:r>
        <w:rPr>
          <w:rFonts w:ascii="Liberation Serif" w:hAnsi="Liberation Serif" w:cs="Liberation Serif"/>
          <w:b/>
          <w:bCs/>
        </w:rPr>
        <w:lastRenderedPageBreak/>
        <w:t>Приложение к годовому отчету (к разделу 4)</w:t>
      </w:r>
    </w:p>
    <w:p w:rsidR="00C85911" w:rsidRDefault="00C85911">
      <w:pPr>
        <w:pStyle w:val="a4"/>
        <w:spacing w:before="0" w:after="0"/>
        <w:jc w:val="right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jc w:val="center"/>
      </w:pPr>
      <w:r>
        <w:rPr>
          <w:rFonts w:ascii="Liberation Serif" w:hAnsi="Liberation Serif" w:cs="Liberation Serif"/>
          <w:b/>
        </w:rPr>
        <w:t xml:space="preserve">ПЕРЕЧЕНЬ </w:t>
      </w:r>
      <w:r>
        <w:rPr>
          <w:rFonts w:ascii="Liberation Serif" w:hAnsi="Liberation Serif" w:cs="Liberation Serif"/>
          <w:b/>
          <w:u w:val="single"/>
        </w:rPr>
        <w:t>ВСЕХ НАСЕЛЕННЫХ ПУНКТОВ</w:t>
      </w:r>
      <w:r>
        <w:rPr>
          <w:rFonts w:ascii="Liberation Serif" w:hAnsi="Liberation Serif" w:cs="Liberation Serif"/>
          <w:b/>
        </w:rPr>
        <w:t xml:space="preserve"> МУНИЦИПАЛЬНОГО ОБРАЗОВАНИЯ </w:t>
      </w:r>
    </w:p>
    <w:tbl>
      <w:tblPr>
        <w:tblW w:w="1616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134"/>
        <w:gridCol w:w="1418"/>
        <w:gridCol w:w="992"/>
        <w:gridCol w:w="1417"/>
        <w:gridCol w:w="1276"/>
        <w:gridCol w:w="1134"/>
        <w:gridCol w:w="1701"/>
        <w:gridCol w:w="1276"/>
        <w:gridCol w:w="1276"/>
        <w:gridCol w:w="1134"/>
        <w:gridCol w:w="1701"/>
      </w:tblGrid>
      <w:tr w:rsidR="00C85911">
        <w:trPr>
          <w:trHeight w:val="18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Количество населения/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том числе дети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ФАП, в том числе передвижной, ОВП, 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Домовое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В случае отсутствия медицинского подразделения – прикрепление населения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к ОВП, ФАП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Удаленность населенного пункта 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от ЦРБ, ЦГБ, 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Удаленность населенного пункта от ФАП, ОВП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Наличие транспортного сообщения с населенным пунктом (рейсовый автобус </w:t>
            </w:r>
            <w:r>
              <w:rPr>
                <w:rFonts w:ascii="Liberation Serif" w:hAnsi="Liberation Serif" w:cs="Liberation Serif"/>
                <w:b/>
                <w:sz w:val="16"/>
                <w:szCs w:val="16"/>
                <w:u w:val="single"/>
              </w:rPr>
              <w:t>количество рейсов в день, в неделю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Наличие аптеки, аптечного пункта, агентский договор или другое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Наличие пункта неотложной помощи (график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Наличие дневного стационара (количество пациенто-мест)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1) Кадры ФАП, ОВП 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(ФИО, возраст, место проживания);</w:t>
            </w:r>
          </w:p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2) уполномоченный домового хозяйства</w:t>
            </w:r>
          </w:p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(ФИО, контактный телефон)</w:t>
            </w:r>
          </w:p>
        </w:tc>
      </w:tr>
      <w:tr w:rsidR="00C8591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13</w:t>
            </w:r>
          </w:p>
        </w:tc>
      </w:tr>
      <w:tr w:rsidR="00C8591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after="0"/>
              <w:jc w:val="center"/>
              <w:rPr>
                <w:rFonts w:ascii="Liberation Serif" w:hAnsi="Liberation Serif" w:cs="Liberation Serif" w:hint="eastAsia"/>
                <w:sz w:val="16"/>
                <w:szCs w:val="16"/>
              </w:rPr>
            </w:pPr>
          </w:p>
        </w:tc>
      </w:tr>
    </w:tbl>
    <w:p w:rsidR="00C85911" w:rsidRDefault="00C85911">
      <w:pPr>
        <w:pStyle w:val="a4"/>
        <w:spacing w:before="0" w:after="0"/>
        <w:jc w:val="right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hd w:val="clear" w:color="auto" w:fill="FFFFFF"/>
        <w:autoSpaceDE w:val="0"/>
        <w:spacing w:after="0"/>
        <w:jc w:val="center"/>
        <w:rPr>
          <w:rFonts w:ascii="Liberation Serif" w:hAnsi="Liberation Serif" w:cs="Liberation Serif" w:hint="eastAsia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Сведения по выездной работе передвижных ФАП </w:t>
      </w:r>
    </w:p>
    <w:p w:rsidR="00C85911" w:rsidRDefault="00C85911">
      <w:pPr>
        <w:shd w:val="clear" w:color="auto" w:fill="FFFFFF"/>
        <w:autoSpaceDE w:val="0"/>
        <w:spacing w:after="0"/>
        <w:jc w:val="center"/>
        <w:rPr>
          <w:rFonts w:ascii="Liberation Serif" w:hAnsi="Liberation Serif" w:cs="Liberation Serif" w:hint="eastAsia"/>
          <w:b/>
        </w:rPr>
      </w:pPr>
    </w:p>
    <w:tbl>
      <w:tblPr>
        <w:tblW w:w="15607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"/>
        <w:gridCol w:w="738"/>
        <w:gridCol w:w="882"/>
        <w:gridCol w:w="1134"/>
        <w:gridCol w:w="1134"/>
        <w:gridCol w:w="302"/>
        <w:gridCol w:w="832"/>
        <w:gridCol w:w="230"/>
        <w:gridCol w:w="2179"/>
        <w:gridCol w:w="721"/>
        <w:gridCol w:w="1689"/>
        <w:gridCol w:w="498"/>
        <w:gridCol w:w="2054"/>
        <w:gridCol w:w="297"/>
        <w:gridCol w:w="2396"/>
        <w:gridCol w:w="439"/>
      </w:tblGrid>
      <w:tr w:rsidR="00C85911">
        <w:trPr>
          <w:trHeight w:val="714"/>
        </w:trPr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населенных 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пунктов, обслуживаемых 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передвижным ФАП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прикрепленного населения 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 ФАП (чел.)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проконсультированных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пациентов (чел.)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осмотренных девочек-подростков с целью раннего выявления гинекологической патологии</w:t>
            </w:r>
          </w:p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(чел.)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осмотренных женщин с целью раннего выявления онкологической патологии репродуктивной системы (чел.)</w:t>
            </w:r>
          </w:p>
        </w:tc>
        <w:tc>
          <w:tcPr>
            <w:tcW w:w="4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239"/>
        </w:trPr>
        <w:tc>
          <w:tcPr>
            <w:tcW w:w="17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 100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101 до 300 чел.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6778D2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свыше 300 чел.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hd w:val="clear" w:color="auto" w:fill="FFFFFF"/>
              <w:autoSpaceDE w:val="0"/>
              <w:spacing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rPr>
          <w:trHeight w:val="375"/>
        </w:trPr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52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Запись на прием к врачу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290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</w:tr>
      <w:tr w:rsidR="00C85911">
        <w:trPr>
          <w:trHeight w:val="300"/>
        </w:trPr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52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0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</w:tr>
      <w:tr w:rsidR="00C85911">
        <w:trPr>
          <w:trHeight w:val="64"/>
        </w:trPr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№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Наименование услуги</w:t>
            </w:r>
          </w:p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 </w:t>
            </w:r>
          </w:p>
        </w:tc>
        <w:tc>
          <w:tcPr>
            <w:tcW w:w="1133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Общее количество заявлений (запросов) о предоставлении государственных услуг, поступивших от физических лиц, в том числе</w:t>
            </w:r>
          </w:p>
        </w:tc>
      </w:tr>
      <w:tr w:rsidR="00C85911">
        <w:trPr>
          <w:trHeight w:val="965"/>
        </w:trPr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 </w:t>
            </w:r>
          </w:p>
        </w:tc>
        <w:tc>
          <w:tcPr>
            <w:tcW w:w="34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t> 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через "регистратура96"</w:t>
            </w:r>
          </w:p>
        </w:tc>
        <w:tc>
          <w:tcPr>
            <w:tcW w:w="23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через Контакт-центр МЗ СО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иным способом</w:t>
            </w:r>
          </w:p>
        </w:tc>
      </w:tr>
      <w:tr w:rsidR="00C85911">
        <w:trPr>
          <w:trHeight w:val="350"/>
        </w:trPr>
        <w:tc>
          <w:tcPr>
            <w:tcW w:w="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</w:t>
            </w:r>
          </w:p>
        </w:tc>
        <w:tc>
          <w:tcPr>
            <w:tcW w:w="34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Прием заявок (запись) на прием к врачу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2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23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righ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tbl>
      <w:tblPr>
        <w:tblW w:w="11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17"/>
        <w:gridCol w:w="3160"/>
      </w:tblGrid>
      <w:tr w:rsidR="00C85911">
        <w:trPr>
          <w:trHeight w:val="375"/>
        </w:trPr>
        <w:tc>
          <w:tcPr>
            <w:tcW w:w="6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b/>
                <w:bCs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</w:rPr>
              <w:lastRenderedPageBreak/>
              <w:t>Электронные листки нетрудоспособности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31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</w:tr>
      <w:tr w:rsidR="00C85911">
        <w:trPr>
          <w:trHeight w:val="375"/>
        </w:trPr>
        <w:tc>
          <w:tcPr>
            <w:tcW w:w="6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1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</w:p>
        </w:tc>
      </w:tr>
      <w:tr w:rsidR="00C85911">
        <w:trPr>
          <w:trHeight w:val="3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Показатель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2020</w:t>
            </w:r>
          </w:p>
        </w:tc>
        <w:tc>
          <w:tcPr>
            <w:tcW w:w="3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2021</w:t>
            </w:r>
          </w:p>
        </w:tc>
      </w:tr>
      <w:tr w:rsidR="00C85911">
        <w:trPr>
          <w:trHeight w:val="337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Количество выданных листков нетрудоспособности, всего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</w:tr>
      <w:tr w:rsidR="00C85911">
        <w:trPr>
          <w:trHeight w:val="284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из них: в электронном виде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</w:tr>
      <w:tr w:rsidR="00C85911">
        <w:trPr>
          <w:trHeight w:val="275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Количество ЭЦП в медицинской организации</w:t>
            </w:r>
          </w:p>
        </w:tc>
        <w:tc>
          <w:tcPr>
            <w:tcW w:w="1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 </w:t>
            </w: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084"/>
        <w:gridCol w:w="1081"/>
        <w:gridCol w:w="741"/>
        <w:gridCol w:w="655"/>
        <w:gridCol w:w="1381"/>
        <w:gridCol w:w="1105"/>
        <w:gridCol w:w="934"/>
        <w:gridCol w:w="588"/>
        <w:gridCol w:w="814"/>
        <w:gridCol w:w="612"/>
        <w:gridCol w:w="934"/>
        <w:gridCol w:w="588"/>
        <w:gridCol w:w="814"/>
        <w:gridCol w:w="818"/>
        <w:gridCol w:w="839"/>
        <w:gridCol w:w="839"/>
        <w:gridCol w:w="1084"/>
      </w:tblGrid>
      <w:tr w:rsidR="00C85911">
        <w:trPr>
          <w:trHeight w:val="375"/>
        </w:trPr>
        <w:tc>
          <w:tcPr>
            <w:tcW w:w="11729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Деятельность кабинетов/отделений/пунктов неотложной медицинской помощи (НП)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3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C85911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структурного подразделения МО, имеющего кабинет НП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Ответственное лицо, контактный телефон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Адрес кабинета НП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График работы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Дата получения лицензии и дата начала работы кабинета/отделения НП</w:t>
            </w:r>
          </w:p>
        </w:tc>
        <w:tc>
          <w:tcPr>
            <w:tcW w:w="63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Количество работающих в кабинете/отделении НП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Наличие автотранспорта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Объемы по НП </w:t>
            </w:r>
          </w:p>
        </w:tc>
      </w:tr>
      <w:tr w:rsidR="00C85911">
        <w:trPr>
          <w:trHeight w:val="1275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Штатных единиц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Физических лиц 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План 2018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Факт исполнения за  2018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Причины неисполнения </w:t>
            </w:r>
          </w:p>
        </w:tc>
      </w:tr>
      <w:tr w:rsidR="00C85911">
        <w:trPr>
          <w:trHeight w:val="750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врачей</w:t>
            </w:r>
          </w:p>
        </w:tc>
        <w:tc>
          <w:tcPr>
            <w:tcW w:w="9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фельдшеров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мед. сестер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водителей</w:t>
            </w:r>
          </w:p>
        </w:tc>
        <w:tc>
          <w:tcPr>
            <w:tcW w:w="61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врачей</w:t>
            </w:r>
          </w:p>
        </w:tc>
        <w:tc>
          <w:tcPr>
            <w:tcW w:w="9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фельдшеров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мед. сестер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водителей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C85911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  <w:tr w:rsidR="00C85911">
        <w:trPr>
          <w:trHeight w:val="37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5911" w:rsidRDefault="006778D2">
            <w:pPr>
              <w:spacing w:before="0"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</w:tc>
      </w:tr>
    </w:tbl>
    <w:p w:rsidR="00C85911" w:rsidRDefault="00C85911">
      <w:pPr>
        <w:rPr>
          <w:rFonts w:ascii="Liberation Serif" w:hAnsi="Liberation Serif" w:cs="Liberation Serif" w:hint="eastAsia"/>
        </w:rPr>
      </w:pPr>
    </w:p>
    <w:p w:rsidR="00C85911" w:rsidRDefault="00C85911">
      <w:pPr>
        <w:pStyle w:val="a4"/>
        <w:spacing w:before="0" w:after="0"/>
        <w:jc w:val="right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keepNext/>
        <w:pageBreakBefore/>
        <w:spacing w:after="0"/>
        <w:ind w:right="-29"/>
        <w:jc w:val="right"/>
        <w:outlineLvl w:val="2"/>
      </w:pPr>
      <w:r>
        <w:rPr>
          <w:rFonts w:ascii="Liberation Serif" w:hAnsi="Liberation Serif" w:cs="Liberation Serif"/>
        </w:rPr>
        <w:lastRenderedPageBreak/>
        <w:t xml:space="preserve"> </w:t>
      </w:r>
    </w:p>
    <w:p w:rsidR="00C85911" w:rsidRDefault="006778D2">
      <w:pPr>
        <w:spacing w:before="0" w:after="0"/>
        <w:ind w:right="206"/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Оценочные показатели качества и эффективности работы общей врачебной практики (семейной медицины)</w:t>
      </w:r>
    </w:p>
    <w:p w:rsidR="00C85911" w:rsidRDefault="00C85911">
      <w:pPr>
        <w:spacing w:before="0" w:after="0"/>
        <w:ind w:right="206"/>
        <w:jc w:val="center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Муниципальное образование__________________________ </w:t>
      </w: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Место нахождения ОВП        _________________________</w:t>
      </w:r>
    </w:p>
    <w:p w:rsidR="00C85911" w:rsidRDefault="00C85911">
      <w:pPr>
        <w:spacing w:before="0" w:after="0"/>
        <w:ind w:right="206"/>
        <w:rPr>
          <w:rFonts w:ascii="Liberation Serif" w:hAnsi="Liberation Serif" w:cs="Liberation Serif" w:hint="eastAsia"/>
        </w:rPr>
      </w:pP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ФИО врача_____________________________________________________________________________</w:t>
      </w:r>
    </w:p>
    <w:p w:rsidR="00C85911" w:rsidRDefault="006778D2">
      <w:pPr>
        <w:spacing w:before="0" w:after="0"/>
        <w:ind w:right="206"/>
        <w:jc w:val="right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Подпись</w:t>
      </w: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ФИО фельдшера________________________________________________________________________</w:t>
      </w:r>
    </w:p>
    <w:p w:rsidR="00C85911" w:rsidRDefault="006778D2">
      <w:pPr>
        <w:spacing w:before="0" w:after="0"/>
        <w:ind w:right="206"/>
        <w:jc w:val="right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Подпись</w:t>
      </w:r>
    </w:p>
    <w:p w:rsidR="00C85911" w:rsidRDefault="006778D2">
      <w:pPr>
        <w:spacing w:before="0" w:after="0"/>
        <w:ind w:right="206"/>
      </w:pPr>
      <w:r>
        <w:rPr>
          <w:rFonts w:ascii="Liberation Serif" w:hAnsi="Liberation Serif" w:cs="Liberation Serif"/>
        </w:rPr>
        <w:t>ФИО медицинской сестры общей врачебной практики_________________________________________________</w:t>
      </w:r>
      <w:r>
        <w:rPr>
          <w:rFonts w:ascii="Liberation Serif" w:hAnsi="Liberation Serif" w:cs="Liberation Serif"/>
          <w:u w:val="single"/>
        </w:rPr>
        <w:t xml:space="preserve">                                               </w:t>
      </w:r>
      <w:r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  <w:u w:val="single"/>
        </w:rPr>
        <w:t xml:space="preserve"> </w:t>
      </w:r>
    </w:p>
    <w:p w:rsidR="00C85911" w:rsidRDefault="006778D2">
      <w:pPr>
        <w:spacing w:before="0" w:after="0"/>
        <w:ind w:right="206"/>
        <w:jc w:val="right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Подпись</w:t>
      </w: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 xml:space="preserve">   Таблица №1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7512"/>
        <w:gridCol w:w="2261"/>
        <w:gridCol w:w="2261"/>
        <w:gridCol w:w="2258"/>
      </w:tblGrid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2021</w:t>
            </w: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численность сельского населения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Численность трудоспособного возраста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Численность женского населения фертильного возраста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Численность детского населения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Численность детей до года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случаев материнской смертности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случаев младенческой смертности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  <w:tr w:rsidR="00C8591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Число случаев смертности в трудоспособном возрасте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hAnsi="Liberation Serif" w:cs="Liberation Serif" w:hint="eastAsia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rPr>
          <w:rFonts w:ascii="Liberation Serif" w:hAnsi="Liberation Serif" w:cs="Liberation Serif" w:hint="eastAsia"/>
          <w:b/>
          <w:bCs/>
          <w:sz w:val="28"/>
          <w:szCs w:val="28"/>
        </w:rPr>
      </w:pPr>
    </w:p>
    <w:p w:rsidR="00C85911" w:rsidRDefault="006778D2">
      <w:pPr>
        <w:spacing w:before="0" w:after="0"/>
        <w:ind w:right="206"/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Оценочные показатели качества и эффективности работы отделения (кабинета) общей врачебной практики (семейной медицины)</w:t>
      </w:r>
    </w:p>
    <w:p w:rsidR="00C85911" w:rsidRDefault="00C85911">
      <w:pPr>
        <w:spacing w:before="0" w:after="0"/>
        <w:ind w:right="206"/>
        <w:jc w:val="right"/>
        <w:rPr>
          <w:rFonts w:ascii="Liberation Serif" w:hAnsi="Liberation Serif" w:cs="Liberation Serif" w:hint="eastAsia"/>
          <w:bCs/>
          <w:sz w:val="20"/>
          <w:szCs w:val="20"/>
        </w:rPr>
      </w:pP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Таблица №2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524"/>
        <w:gridCol w:w="4210"/>
        <w:gridCol w:w="1677"/>
        <w:gridCol w:w="1362"/>
      </w:tblGrid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№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Показатель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Единица 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2021</w:t>
            </w: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Общее количество посещений в ОВП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посещения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Число госпитализированных сельских жителей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на 1000 прикрепленного населения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Число вызовов скорой медицинской помощи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на 1000 прикрепленного населения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Число посещений прикрепленного населения в ОВП с профилактической целью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Общее количество посещений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Число посещений прикрепленного населения в ОВП, состоящего под диспансерным наблюдением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Общее количество посещений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Полнота охвата профилактическими прививками прикрепленного взрослого населения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90 %)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rPr>
          <w:trHeight w:val="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Полнота охвата флюорографическим обследованием лиц, прикрепленных к ОВП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90 %)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Полнота охвата дородовыми патронажами беременных женщин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(не менее 100 %)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Полнота охвата патронажем детей первого года жизни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100 %)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Полнота охвата профилактическими осмотрами детей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95 %)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Полнота охвата профилактическими прививками детей в соответствии с Национальным календарем профилактических прививок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95 %)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Полнота охвата диспансерным наблюдением детей по нозологическим формам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план чел./ факт чел.</w:t>
            </w:r>
          </w:p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(не менее 90 %)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Динамика численности инвалидов старше 18 лет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C8591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Динамика численности детей-инвалидов до 18 лет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6778D2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911" w:rsidRDefault="00C85911">
            <w:pPr>
              <w:spacing w:before="0" w:after="0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</w:tbl>
    <w:p w:rsidR="00C85911" w:rsidRDefault="00C85911">
      <w:pPr>
        <w:spacing w:before="0" w:after="0"/>
        <w:ind w:right="206"/>
        <w:rPr>
          <w:rFonts w:ascii="Liberation Serif" w:hAnsi="Liberation Serif" w:cs="Liberation Serif" w:hint="eastAsia"/>
          <w:b/>
          <w:bCs/>
          <w:sz w:val="28"/>
          <w:szCs w:val="28"/>
        </w:rPr>
      </w:pPr>
    </w:p>
    <w:p w:rsidR="00C85911" w:rsidRDefault="00C85911">
      <w:pPr>
        <w:spacing w:before="0" w:after="0"/>
        <w:ind w:right="206"/>
        <w:rPr>
          <w:rFonts w:ascii="Liberation Serif" w:hAnsi="Liberation Serif" w:cs="Liberation Serif" w:hint="eastAsia"/>
          <w:b/>
          <w:bCs/>
          <w:sz w:val="28"/>
          <w:szCs w:val="28"/>
        </w:rPr>
      </w:pP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ФИО Главного врача (полностью)  ________________________________ Подпись_________</w:t>
      </w:r>
    </w:p>
    <w:p w:rsidR="00C85911" w:rsidRDefault="00C85911">
      <w:pPr>
        <w:spacing w:before="0" w:after="0"/>
        <w:ind w:right="206"/>
        <w:rPr>
          <w:rFonts w:ascii="Liberation Serif" w:hAnsi="Liberation Serif" w:cs="Liberation Serif" w:hint="eastAsia"/>
          <w:b/>
          <w:bCs/>
        </w:rPr>
      </w:pPr>
    </w:p>
    <w:p w:rsidR="00C85911" w:rsidRDefault="006778D2">
      <w:pPr>
        <w:spacing w:before="0" w:after="0"/>
        <w:ind w:right="206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ФИО заместитель главного врача по поликлинической работе (полностью) __________________________________Подпись_________</w:t>
      </w:r>
    </w:p>
    <w:p w:rsidR="00C85911" w:rsidRDefault="00C85911">
      <w:pPr>
        <w:pStyle w:val="a4"/>
        <w:tabs>
          <w:tab w:val="center" w:pos="4536"/>
          <w:tab w:val="right" w:pos="9072"/>
        </w:tabs>
        <w:spacing w:before="0" w:after="0"/>
        <w:jc w:val="right"/>
        <w:rPr>
          <w:rFonts w:ascii="Liberation Serif" w:hAnsi="Liberation Serif" w:cs="Liberation Serif" w:hint="eastAsia"/>
        </w:rPr>
      </w:pPr>
    </w:p>
    <w:p w:rsidR="00C85911" w:rsidRDefault="00C85911">
      <w:pPr>
        <w:pStyle w:val="ac"/>
        <w:jc w:val="right"/>
        <w:rPr>
          <w:rFonts w:ascii="Liberation Serif" w:hAnsi="Liberation Serif" w:cs="Liberation Serif" w:hint="eastAsia"/>
          <w:sz w:val="22"/>
          <w:szCs w:val="22"/>
        </w:rPr>
      </w:pPr>
    </w:p>
    <w:sectPr w:rsidR="00C85911">
      <w:headerReference w:type="default" r:id="rId17"/>
      <w:pgSz w:w="16840" w:h="11907" w:orient="landscape"/>
      <w:pgMar w:top="1021" w:right="567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AC" w:rsidRDefault="00DF0BAC">
      <w:pPr>
        <w:spacing w:before="0" w:after="0"/>
      </w:pPr>
      <w:r>
        <w:separator/>
      </w:r>
    </w:p>
  </w:endnote>
  <w:endnote w:type="continuationSeparator" w:id="0">
    <w:p w:rsidR="00DF0BAC" w:rsidRDefault="00DF0B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AC" w:rsidRDefault="00DF0BAC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DF0BAC" w:rsidRDefault="00DF0B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13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18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DBZsp90QEAAIE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18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32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Cfar+V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32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31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DpSjmp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31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53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0;margin-top:.05pt;width:0;height:0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AAwtvI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53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55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0;margin-top:.05pt;width:0;height:0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AUVKKi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55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margin-left:0;margin-top:.05pt;width:0;height:0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BKWNdK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60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margin-left:0;margin-top:.05pt;width:0;height:0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+BSu29IBAACBAwAADgAAAAAAAAAA&#10;AAAAAAAuAgAAZHJzL2Uyb0RvYy54bWxQSwECLQAUAAYACAAAACEABNLoD9IAAAD/AAAADwAAAAAA&#10;AAAAAAAAAAAsBAAAZHJzL2Rvd25yZXYueG1sUEsFBgAAAAAEAAQA8wAAACsFAAAAAA==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61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1E" w:rsidRDefault="006778D2">
    <w:pPr>
      <w:pStyle w:val="a4"/>
      <w:tabs>
        <w:tab w:val="center" w:pos="4536"/>
        <w:tab w:val="right" w:pos="9072"/>
      </w:tabs>
      <w:spacing w:before="0" w:after="0"/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5311E" w:rsidRDefault="006778D2">
                          <w:pPr>
                            <w:pStyle w:val="a4"/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</w:pP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4" type="#_x0000_t202" style="position:absolute;margin-left:0;margin-top:.05pt;width:0;height:0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" filled="f" stroked="f">
              <v:textbox style="mso-fit-shape-to-text:t" inset="0,0,0,0">
                <w:txbxContent>
                  <w:p w:rsidR="00D5311E" w:rsidRDefault="006778D2">
                    <w:pPr>
                      <w:pStyle w:val="a4"/>
                      <w:tabs>
                        <w:tab w:val="center" w:pos="4536"/>
                        <w:tab w:val="right" w:pos="9072"/>
                      </w:tabs>
                      <w:spacing w:before="0" w:after="0"/>
                    </w:pP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t>65</w:t>
                    </w:r>
                    <w:r>
                      <w:rPr>
                        <w:rStyle w:val="a6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1295"/>
    <w:multiLevelType w:val="multilevel"/>
    <w:tmpl w:val="13C83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C943BFC"/>
    <w:multiLevelType w:val="multilevel"/>
    <w:tmpl w:val="FC56F1DE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987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11"/>
    <w:rsid w:val="001123CA"/>
    <w:rsid w:val="001C0141"/>
    <w:rsid w:val="006778D2"/>
    <w:rsid w:val="00860DF9"/>
    <w:rsid w:val="00C85911"/>
    <w:rsid w:val="00D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4DA7-8D0B-4ADC-B417-907A7F9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0" w:after="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0" w:after="0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0" w:after="0"/>
      <w:jc w:val="center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0" w:after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before="0" w:after="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before="0" w:after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pPr>
      <w:keepNext/>
      <w:spacing w:before="0" w:after="0"/>
      <w:jc w:val="right"/>
      <w:outlineLvl w:val="6"/>
    </w:pPr>
    <w:rPr>
      <w:rFonts w:ascii="Calibri" w:hAnsi="Calibri"/>
    </w:rPr>
  </w:style>
  <w:style w:type="paragraph" w:styleId="8">
    <w:name w:val="heading 8"/>
    <w:basedOn w:val="a"/>
    <w:next w:val="a"/>
    <w:pPr>
      <w:keepNext/>
      <w:spacing w:before="0" w:after="0"/>
      <w:ind w:left="3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pPr>
      <w:keepNext/>
      <w:spacing w:before="0" w:after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hAnsi="Cambria" w:cs="Cambria"/>
      <w:b/>
      <w:bCs/>
      <w:kern w:val="3"/>
      <w:sz w:val="32"/>
      <w:szCs w:val="32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eastAsia="MS Mincho" w:cs="Times New Roman"/>
      <w:sz w:val="24"/>
      <w:szCs w:val="24"/>
      <w:lang w:val="ru-RU" w:eastAsia="ru-RU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rPr>
      <w:rFonts w:eastAsia="MS Mincho" w:cs="Times New Roman"/>
      <w:b/>
      <w:bCs/>
      <w:sz w:val="22"/>
      <w:szCs w:val="22"/>
      <w:lang w:val="ru-RU" w:eastAsia="ru-RU"/>
    </w:rPr>
  </w:style>
  <w:style w:type="character" w:customStyle="1" w:styleId="60">
    <w:name w:val="Заголовок 6 Знак"/>
    <w:rPr>
      <w:rFonts w:ascii="Calibri" w:hAnsi="Calibri" w:cs="Calibri"/>
      <w:b/>
      <w:bCs/>
    </w:rPr>
  </w:style>
  <w:style w:type="character" w:customStyle="1" w:styleId="70">
    <w:name w:val="Заголовок 7 Знак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Pr>
      <w:rFonts w:ascii="Cambria" w:hAnsi="Cambria" w:cs="Cambria"/>
    </w:rPr>
  </w:style>
  <w:style w:type="paragraph" w:customStyle="1" w:styleId="11">
    <w:name w:val="заголовок 1"/>
    <w:basedOn w:val="a"/>
    <w:next w:val="a"/>
    <w:pPr>
      <w:keepNext/>
      <w:spacing w:before="0" w:after="0"/>
      <w:ind w:left="-57" w:right="-57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</w:style>
  <w:style w:type="character" w:customStyle="1" w:styleId="a5">
    <w:name w:val="Верхний колонтитул Знак"/>
    <w:rPr>
      <w:rFonts w:cs="Times New Roman"/>
      <w:sz w:val="24"/>
      <w:szCs w:val="24"/>
    </w:rPr>
  </w:style>
  <w:style w:type="character" w:styleId="a6">
    <w:name w:val="page number"/>
    <w:rPr>
      <w:rFonts w:cs="Times New Roman"/>
    </w:rPr>
  </w:style>
  <w:style w:type="paragraph" w:styleId="a7">
    <w:name w:val="Body Text Indent"/>
    <w:basedOn w:val="a"/>
    <w:pPr>
      <w:spacing w:before="0" w:after="0"/>
      <w:ind w:left="1276" w:hanging="142"/>
      <w:jc w:val="both"/>
    </w:pPr>
  </w:style>
  <w:style w:type="character" w:customStyle="1" w:styleId="a8">
    <w:name w:val="Основной текст с отступом Знак"/>
    <w:rPr>
      <w:rFonts w:cs="Times New Roman"/>
      <w:sz w:val="24"/>
      <w:szCs w:val="24"/>
    </w:rPr>
  </w:style>
  <w:style w:type="paragraph" w:styleId="21">
    <w:name w:val="Body Text Indent 2"/>
    <w:basedOn w:val="a"/>
    <w:pPr>
      <w:spacing w:before="0" w:after="0"/>
      <w:ind w:firstLine="1276"/>
      <w:jc w:val="both"/>
    </w:pPr>
  </w:style>
  <w:style w:type="character" w:customStyle="1" w:styleId="22">
    <w:name w:val="Основной текст с отступом 2 Знак"/>
    <w:rPr>
      <w:rFonts w:cs="Times New Roman"/>
      <w:sz w:val="24"/>
      <w:szCs w:val="24"/>
    </w:rPr>
  </w:style>
  <w:style w:type="paragraph" w:styleId="31">
    <w:name w:val="Body Text Indent 3"/>
    <w:basedOn w:val="a"/>
    <w:pPr>
      <w:spacing w:before="0" w:after="0"/>
      <w:ind w:left="1985" w:hanging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paragraph" w:styleId="a9">
    <w:name w:val="Block Text"/>
    <w:basedOn w:val="a"/>
    <w:pPr>
      <w:spacing w:before="0" w:after="0"/>
      <w:ind w:left="360" w:right="-57" w:firstLine="774"/>
    </w:pPr>
  </w:style>
  <w:style w:type="paragraph" w:styleId="33">
    <w:name w:val="Body Text 3"/>
    <w:basedOn w:val="a"/>
    <w:pPr>
      <w:spacing w:before="0" w:after="0"/>
      <w:jc w:val="center"/>
    </w:pPr>
    <w:rPr>
      <w:sz w:val="16"/>
      <w:szCs w:val="16"/>
    </w:rPr>
  </w:style>
  <w:style w:type="character" w:customStyle="1" w:styleId="34">
    <w:name w:val="Основной текст 3 Знак"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</w:rPr>
  </w:style>
  <w:style w:type="paragraph" w:styleId="aa">
    <w:name w:val="Body Text"/>
    <w:basedOn w:val="a"/>
    <w:pPr>
      <w:spacing w:before="0" w:after="0"/>
    </w:pPr>
    <w:rPr>
      <w:b/>
      <w:bCs/>
    </w:rPr>
  </w:style>
  <w:style w:type="character" w:customStyle="1" w:styleId="ab">
    <w:name w:val="Основной текст Знак"/>
    <w:rPr>
      <w:rFonts w:eastAsia="MS Mincho" w:cs="Times New Roman"/>
      <w:b/>
      <w:bCs/>
      <w:sz w:val="24"/>
      <w:szCs w:val="24"/>
      <w:lang w:val="ru-RU" w:eastAsia="ru-RU"/>
    </w:rPr>
  </w:style>
  <w:style w:type="paragraph" w:customStyle="1" w:styleId="ac">
    <w:name w:val="Название"/>
    <w:basedOn w:val="a"/>
    <w:pPr>
      <w:spacing w:before="0" w:after="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rPr>
      <w:rFonts w:eastAsia="MS Mincho" w:cs="Times New Roman"/>
      <w:b/>
      <w:bCs/>
      <w:sz w:val="28"/>
      <w:szCs w:val="28"/>
      <w:lang w:val="ru-RU" w:eastAsia="ru-RU"/>
    </w:rPr>
  </w:style>
  <w:style w:type="paragraph" w:customStyle="1" w:styleId="SubCaption">
    <w:name w:val="SubCaption"/>
    <w:basedOn w:val="ae"/>
    <w:pPr>
      <w:spacing w:before="60" w:after="120"/>
      <w:jc w:val="center"/>
    </w:pPr>
    <w:rPr>
      <w:b/>
      <w:bCs/>
    </w:rPr>
  </w:style>
  <w:style w:type="paragraph" w:styleId="ae">
    <w:name w:val="caption"/>
    <w:basedOn w:val="a"/>
    <w:next w:val="a"/>
    <w:pPr>
      <w:spacing w:before="240" w:after="0"/>
      <w:jc w:val="right"/>
    </w:pPr>
    <w:rPr>
      <w:rFonts w:ascii="Arial" w:hAnsi="Arial" w:cs="Arial"/>
      <w:sz w:val="20"/>
      <w:szCs w:val="20"/>
    </w:rPr>
  </w:style>
  <w:style w:type="paragraph" w:customStyle="1" w:styleId="af">
    <w:name w:val="Показатель"/>
    <w:pPr>
      <w:suppressAutoHyphens/>
    </w:pPr>
    <w:rPr>
      <w:rFonts w:ascii="Arial Narrow" w:hAnsi="Arial Narrow" w:cs="Arial Narrow"/>
      <w:sz w:val="18"/>
      <w:szCs w:val="18"/>
    </w:rPr>
  </w:style>
  <w:style w:type="paragraph" w:styleId="af0">
    <w:name w:val="footnote text"/>
    <w:basedOn w:val="a"/>
    <w:pPr>
      <w:spacing w:before="0" w:after="0"/>
    </w:pPr>
    <w:rPr>
      <w:sz w:val="20"/>
      <w:szCs w:val="20"/>
    </w:rPr>
  </w:style>
  <w:style w:type="character" w:customStyle="1" w:styleId="af1">
    <w:name w:val="Текст сноски Знак"/>
    <w:rPr>
      <w:rFonts w:cs="Times New Roman"/>
      <w:sz w:val="20"/>
      <w:szCs w:val="20"/>
    </w:rPr>
  </w:style>
  <w:style w:type="paragraph" w:styleId="23">
    <w:name w:val="Body Text 2"/>
    <w:basedOn w:val="a"/>
    <w:pPr>
      <w:spacing w:before="0" w:after="0"/>
    </w:pPr>
  </w:style>
  <w:style w:type="character" w:customStyle="1" w:styleId="24">
    <w:name w:val="Основной текст 2 Знак"/>
    <w:rPr>
      <w:rFonts w:cs="Times New Roman"/>
      <w:sz w:val="24"/>
      <w:szCs w:val="24"/>
    </w:rPr>
  </w:style>
  <w:style w:type="paragraph" w:styleId="af2">
    <w:name w:val="Balloon Text"/>
    <w:basedOn w:val="a"/>
    <w:pPr>
      <w:spacing w:before="0"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styleId="af4">
    <w:name w:val="Hyperlink"/>
    <w:rPr>
      <w:color w:val="0000FF"/>
      <w:u w:val="singl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Times New Roman" w:hAnsi="Arial" w:cs="Arial"/>
      <w:b/>
      <w:bCs/>
    </w:rPr>
  </w:style>
  <w:style w:type="character" w:styleId="af7">
    <w:name w:val="annotation reference"/>
    <w:rPr>
      <w:sz w:val="16"/>
      <w:szCs w:val="16"/>
    </w:rPr>
  </w:style>
  <w:style w:type="paragraph" w:styleId="af8">
    <w:name w:val="annotation text"/>
    <w:basedOn w:val="a"/>
    <w:rPr>
      <w:sz w:val="20"/>
      <w:szCs w:val="20"/>
    </w:rPr>
  </w:style>
  <w:style w:type="character" w:customStyle="1" w:styleId="af9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1FB079AB93DA7152B9D939BC7256A9AF0D3442D014EA1BF95E99AD1C6F95686F0CC174206145EqCr2E" TargetMode="Externa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15B22522C6BEDD7E02042BF1F018E028F5C795503687DFADFF53B5BDEADB0EF4A911645E3Eh4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16499</Words>
  <Characters>94046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/>
  <LinksUpToDate>false</LinksUpToDate>
  <CharactersWithSpaces>110325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Железкина Е.А.</dc:creator>
  <cp:lastModifiedBy>User</cp:lastModifiedBy>
  <cp:revision>2</cp:revision>
  <cp:lastPrinted>2020-12-15T11:59:00Z</cp:lastPrinted>
  <dcterms:created xsi:type="dcterms:W3CDTF">2022-12-30T11:08:00Z</dcterms:created>
  <dcterms:modified xsi:type="dcterms:W3CDTF">2022-12-30T11:08:00Z</dcterms:modified>
</cp:coreProperties>
</file>